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1" w:rsidRPr="0073150B" w:rsidRDefault="00B842E1" w:rsidP="00B842E1">
      <w:pPr>
        <w:jc w:val="center"/>
        <w:rPr>
          <w:b/>
        </w:rPr>
      </w:pPr>
      <w:r w:rsidRPr="0073150B">
        <w:rPr>
          <w:b/>
        </w:rPr>
        <w:t>Финансовое управление</w:t>
      </w:r>
    </w:p>
    <w:p w:rsidR="00B842E1" w:rsidRPr="0073150B" w:rsidRDefault="00B842E1" w:rsidP="00B842E1">
      <w:pPr>
        <w:jc w:val="center"/>
        <w:rPr>
          <w:b/>
        </w:rPr>
      </w:pPr>
      <w:r w:rsidRPr="0073150B">
        <w:rPr>
          <w:b/>
        </w:rPr>
        <w:t>Администрация муниципального образования «Баяндаевский район»</w:t>
      </w:r>
    </w:p>
    <w:p w:rsidR="00B842E1" w:rsidRDefault="00B842E1" w:rsidP="00B842E1">
      <w:pPr>
        <w:tabs>
          <w:tab w:val="left" w:pos="5649"/>
        </w:tabs>
        <w:jc w:val="center"/>
        <w:rPr>
          <w:b/>
        </w:rPr>
      </w:pPr>
      <w:r w:rsidRPr="0073150B">
        <w:rPr>
          <w:b/>
        </w:rPr>
        <w:t>Иркутской области</w:t>
      </w:r>
    </w:p>
    <w:p w:rsidR="00B842E1" w:rsidRDefault="00B842E1" w:rsidP="00B842E1">
      <w:pPr>
        <w:tabs>
          <w:tab w:val="left" w:pos="1395"/>
        </w:tabs>
        <w:jc w:val="center"/>
      </w:pPr>
    </w:p>
    <w:p w:rsidR="00B842E1" w:rsidRDefault="00B842E1" w:rsidP="00B842E1">
      <w:pPr>
        <w:jc w:val="center"/>
        <w:rPr>
          <w:b/>
        </w:rPr>
      </w:pPr>
      <w:r>
        <w:rPr>
          <w:b/>
        </w:rPr>
        <w:t>Приказ</w:t>
      </w:r>
    </w:p>
    <w:p w:rsidR="00B842E1" w:rsidRDefault="00B842E1" w:rsidP="00B842E1">
      <w:pPr>
        <w:rPr>
          <w:b/>
        </w:rPr>
      </w:pPr>
    </w:p>
    <w:p w:rsidR="00B842E1" w:rsidRPr="00B23084" w:rsidRDefault="00B842E1" w:rsidP="00B842E1">
      <w:r w:rsidRPr="00B23084">
        <w:t xml:space="preserve">от «12» ноября 2021 г                                                                                                             № </w:t>
      </w:r>
      <w:r w:rsidRPr="00B23084">
        <w:rPr>
          <w:u w:val="single"/>
        </w:rPr>
        <w:t xml:space="preserve"> 11/2</w:t>
      </w:r>
    </w:p>
    <w:p w:rsidR="00B842E1" w:rsidRDefault="00B842E1" w:rsidP="00B842E1"/>
    <w:p w:rsidR="00B842E1" w:rsidRDefault="00B842E1" w:rsidP="00B842E1">
      <w:r>
        <w:t xml:space="preserve">«О применении бюджетной классификации» </w:t>
      </w:r>
    </w:p>
    <w:p w:rsidR="00B842E1" w:rsidRDefault="00B842E1" w:rsidP="00B842E1"/>
    <w:p w:rsidR="00B842E1" w:rsidRDefault="00B842E1" w:rsidP="00B842E1">
      <w:r>
        <w:t xml:space="preserve">      </w:t>
      </w:r>
    </w:p>
    <w:p w:rsidR="00B842E1" w:rsidRDefault="00B842E1" w:rsidP="00B842E1">
      <w:pPr>
        <w:pStyle w:val="a3"/>
        <w:numPr>
          <w:ilvl w:val="0"/>
          <w:numId w:val="32"/>
        </w:numPr>
        <w:ind w:left="0" w:firstLine="0"/>
        <w:jc w:val="both"/>
      </w:pPr>
      <w:r>
        <w:t>Утвердить положение о порядке применения бюджетной классификации расходов бюджета МО «Баяндаевский район» на 2022 год и на плановый период 2022 и 2023 годов.</w:t>
      </w:r>
    </w:p>
    <w:p w:rsidR="00B842E1" w:rsidRDefault="00B842E1" w:rsidP="00B842E1">
      <w:pPr>
        <w:pStyle w:val="a3"/>
        <w:numPr>
          <w:ilvl w:val="0"/>
          <w:numId w:val="32"/>
        </w:numPr>
        <w:ind w:left="0" w:firstLine="0"/>
        <w:jc w:val="both"/>
      </w:pPr>
      <w:r>
        <w:t>Настоящий приказ вступает в силу с 01.01.2022 года.</w:t>
      </w:r>
    </w:p>
    <w:p w:rsidR="00B842E1" w:rsidRDefault="00B842E1" w:rsidP="00B842E1">
      <w:pPr>
        <w:pStyle w:val="a3"/>
        <w:numPr>
          <w:ilvl w:val="0"/>
          <w:numId w:val="32"/>
        </w:numPr>
        <w:ind w:left="0" w:firstLine="0"/>
        <w:jc w:val="both"/>
      </w:pPr>
      <w:r>
        <w:t>Считать утратившим силу приказ № 11/3 от 11.11.2020г. «О применении бюджетной классификации».</w:t>
      </w:r>
    </w:p>
    <w:p w:rsidR="00B842E1" w:rsidRDefault="00B842E1" w:rsidP="00B842E1"/>
    <w:p w:rsidR="00B842E1" w:rsidRDefault="00B842E1" w:rsidP="00B842E1"/>
    <w:p w:rsidR="00B842E1" w:rsidRDefault="00B842E1" w:rsidP="00B842E1"/>
    <w:p w:rsidR="00B842E1" w:rsidRDefault="00B842E1" w:rsidP="00B842E1"/>
    <w:p w:rsidR="00B842E1" w:rsidRDefault="00B842E1" w:rsidP="00B842E1"/>
    <w:p w:rsidR="00B842E1" w:rsidRDefault="00B842E1" w:rsidP="00B842E1"/>
    <w:p w:rsidR="00B842E1" w:rsidRDefault="00B842E1" w:rsidP="00B842E1">
      <w:pPr>
        <w:jc w:val="center"/>
        <w:rPr>
          <w:b/>
        </w:rPr>
      </w:pPr>
      <w:r w:rsidRPr="004609D5">
        <w:rPr>
          <w:b/>
        </w:rPr>
        <w:t xml:space="preserve">Начальник финансового управления     </w:t>
      </w:r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А.В.Буинов</w:t>
      </w:r>
      <w:proofErr w:type="spellEnd"/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right"/>
      </w:pPr>
      <w:r>
        <w:lastRenderedPageBreak/>
        <w:t>Приложение № 1</w:t>
      </w:r>
    </w:p>
    <w:p w:rsidR="00B842E1" w:rsidRDefault="00B842E1" w:rsidP="00B842E1">
      <w:pPr>
        <w:jc w:val="right"/>
      </w:pPr>
      <w:r>
        <w:t>к приказу финансового управления</w:t>
      </w:r>
    </w:p>
    <w:p w:rsidR="00B842E1" w:rsidRDefault="00B842E1" w:rsidP="00B842E1">
      <w:pPr>
        <w:jc w:val="right"/>
      </w:pPr>
      <w:r>
        <w:t>администрации МО «Баяндаевский район»</w:t>
      </w:r>
    </w:p>
    <w:p w:rsidR="00B842E1" w:rsidRPr="00F45F98" w:rsidRDefault="00B842E1" w:rsidP="00B842E1">
      <w:pPr>
        <w:jc w:val="right"/>
      </w:pPr>
      <w:r>
        <w:t>от</w:t>
      </w:r>
      <w:r w:rsidR="00B23084">
        <w:rPr>
          <w:lang w:val="en-US"/>
        </w:rPr>
        <w:t xml:space="preserve"> 12 </w:t>
      </w:r>
      <w:r w:rsidR="00B23084">
        <w:t>ноября 2021 г.</w:t>
      </w:r>
      <w:r>
        <w:t xml:space="preserve"> № </w:t>
      </w:r>
      <w:r w:rsidR="00B23084">
        <w:t>11/2</w:t>
      </w: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jc w:val="center"/>
        <w:rPr>
          <w:b/>
        </w:rPr>
      </w:pPr>
      <w:r>
        <w:rPr>
          <w:b/>
        </w:rPr>
        <w:t>Положение</w:t>
      </w:r>
    </w:p>
    <w:p w:rsidR="00B842E1" w:rsidRDefault="00B842E1" w:rsidP="00B842E1">
      <w:pPr>
        <w:jc w:val="center"/>
        <w:rPr>
          <w:b/>
        </w:rPr>
      </w:pPr>
      <w:r>
        <w:rPr>
          <w:b/>
        </w:rPr>
        <w:t>о порядке применения бюджетной классификации</w:t>
      </w:r>
    </w:p>
    <w:p w:rsidR="00B842E1" w:rsidRDefault="00B842E1" w:rsidP="00B842E1">
      <w:pPr>
        <w:jc w:val="center"/>
        <w:rPr>
          <w:b/>
        </w:rPr>
      </w:pPr>
      <w:r>
        <w:rPr>
          <w:b/>
        </w:rPr>
        <w:t xml:space="preserve">расходов бюджета МО «Баяндаевский район» </w:t>
      </w:r>
    </w:p>
    <w:p w:rsidR="00B842E1" w:rsidRDefault="00B842E1" w:rsidP="00B842E1">
      <w:pPr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shd w:val="clear" w:color="auto" w:fill="FFFFFF"/>
        <w:ind w:firstLine="709"/>
        <w:jc w:val="both"/>
      </w:pPr>
      <w:proofErr w:type="gramStart"/>
      <w:r>
        <w:t>Настоящее Положение разработано в соответствии с положениями главы 4 Бюджетного кодекса Российской Федерации, приказом Министерства Российской Федерации от 06.06.2019г.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85н), применяется при формировании и исполнении бюджета МО «Баяндаевский район» (далее – бюджет района).</w:t>
      </w:r>
      <w:proofErr w:type="gramEnd"/>
    </w:p>
    <w:p w:rsidR="00B842E1" w:rsidRDefault="00B842E1" w:rsidP="00B842E1">
      <w:pPr>
        <w:shd w:val="clear" w:color="auto" w:fill="FFFFFF"/>
        <w:jc w:val="both"/>
      </w:pPr>
    </w:p>
    <w:p w:rsidR="00B842E1" w:rsidRDefault="00B842E1" w:rsidP="00B842E1">
      <w:pPr>
        <w:pStyle w:val="a3"/>
        <w:numPr>
          <w:ilvl w:val="0"/>
          <w:numId w:val="34"/>
        </w:numPr>
        <w:shd w:val="clear" w:color="auto" w:fill="FFFFFF"/>
        <w:jc w:val="center"/>
        <w:rPr>
          <w:b/>
        </w:rPr>
      </w:pPr>
      <w:r>
        <w:rPr>
          <w:b/>
        </w:rPr>
        <w:t>Общие подходы к порядку формирования и применения бюджетной классификации</w:t>
      </w:r>
    </w:p>
    <w:p w:rsidR="00B842E1" w:rsidRDefault="00B842E1" w:rsidP="00B842E1">
      <w:pPr>
        <w:pStyle w:val="a3"/>
        <w:shd w:val="clear" w:color="auto" w:fill="FFFFFF"/>
        <w:ind w:left="0" w:firstLine="709"/>
        <w:jc w:val="both"/>
      </w:pPr>
      <w:r>
        <w:t>При формировании бюджета района на 2022 год и на плановый период 2023 и 2024 годов устанавливаются следующие общие подходы к порядку формирования и применения бюджетной классификации.</w:t>
      </w:r>
    </w:p>
    <w:p w:rsidR="00B842E1" w:rsidRDefault="00B842E1" w:rsidP="00B842E1">
      <w:pPr>
        <w:pStyle w:val="a3"/>
        <w:shd w:val="clear" w:color="auto" w:fill="FFFFFF"/>
        <w:ind w:left="0" w:firstLine="709"/>
        <w:jc w:val="both"/>
      </w:pPr>
      <w:r>
        <w:t>В соответствии с положениями статей 18, 21 Бюджетного кодекса Российской Федерации:</w:t>
      </w:r>
    </w:p>
    <w:p w:rsidR="00B842E1" w:rsidRDefault="00B842E1" w:rsidP="00B842E1">
      <w:pPr>
        <w:pStyle w:val="a3"/>
        <w:shd w:val="clear" w:color="auto" w:fill="FFFFFF"/>
        <w:ind w:left="0"/>
        <w:jc w:val="both"/>
      </w:pPr>
      <w:r>
        <w:t>- перечень и коды целевых статей расходов бюджета района устанавливаются финансовым управлением администрации МО «Баяндаевский район»;</w:t>
      </w:r>
    </w:p>
    <w:p w:rsidR="00B842E1" w:rsidRDefault="00B842E1" w:rsidP="00B842E1">
      <w:pPr>
        <w:pStyle w:val="a3"/>
        <w:shd w:val="clear" w:color="auto" w:fill="FFFFFF"/>
        <w:ind w:left="0"/>
        <w:jc w:val="both"/>
      </w:pPr>
      <w:r>
        <w:t>- перечень и коды целевых статей расходов бюджета района, финансовое обеспечение которых осуществляется за счет федеральных, областных межбюджетных трансфертов, имеющих целевое назначение, определяются в порядке, установленном приказом министерства финансов Российской Федерации № 85н, нормативно-правовыми актами Иркутской области и Баяндаевского района.</w:t>
      </w:r>
    </w:p>
    <w:p w:rsidR="00B842E1" w:rsidRDefault="00B842E1" w:rsidP="00B842E1">
      <w:pPr>
        <w:pStyle w:val="a3"/>
        <w:shd w:val="clear" w:color="auto" w:fill="FFFFFF"/>
        <w:ind w:left="0" w:firstLine="709"/>
        <w:jc w:val="both"/>
      </w:pPr>
      <w:r>
        <w:t>При формировании кодов классификации расходов бюджета используется единая двадцатизначная разрядность.</w:t>
      </w:r>
    </w:p>
    <w:p w:rsidR="00B842E1" w:rsidRPr="00F45F98" w:rsidRDefault="00B842E1" w:rsidP="00B842E1">
      <w:pPr>
        <w:pStyle w:val="a3"/>
        <w:shd w:val="clear" w:color="auto" w:fill="FFFFFF"/>
        <w:ind w:left="0"/>
        <w:jc w:val="both"/>
      </w:pPr>
      <w:r>
        <w:t xml:space="preserve">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469"/>
        <w:gridCol w:w="470"/>
        <w:gridCol w:w="470"/>
        <w:gridCol w:w="421"/>
        <w:gridCol w:w="411"/>
        <w:gridCol w:w="474"/>
        <w:gridCol w:w="510"/>
        <w:gridCol w:w="283"/>
        <w:gridCol w:w="144"/>
        <w:gridCol w:w="140"/>
        <w:gridCol w:w="165"/>
        <w:gridCol w:w="393"/>
        <w:gridCol w:w="11"/>
        <w:gridCol w:w="567"/>
        <w:gridCol w:w="567"/>
        <w:gridCol w:w="425"/>
        <w:gridCol w:w="43"/>
        <w:gridCol w:w="524"/>
        <w:gridCol w:w="567"/>
        <w:gridCol w:w="567"/>
        <w:gridCol w:w="567"/>
        <w:gridCol w:w="709"/>
        <w:gridCol w:w="709"/>
        <w:gridCol w:w="708"/>
      </w:tblGrid>
      <w:tr w:rsidR="00B842E1" w:rsidTr="0017128F">
        <w:tc>
          <w:tcPr>
            <w:tcW w:w="10314" w:type="dxa"/>
            <w:gridSpan w:val="24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Структура кода классификации расходов бюджета</w:t>
            </w:r>
          </w:p>
        </w:tc>
      </w:tr>
      <w:tr w:rsidR="00B842E1" w:rsidTr="0017128F">
        <w:tc>
          <w:tcPr>
            <w:tcW w:w="1409" w:type="dxa"/>
            <w:gridSpan w:val="3"/>
            <w:vMerge w:val="restart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832" w:type="dxa"/>
            <w:gridSpan w:val="2"/>
            <w:vMerge w:val="restart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Код раздела</w:t>
            </w:r>
          </w:p>
        </w:tc>
        <w:tc>
          <w:tcPr>
            <w:tcW w:w="984" w:type="dxa"/>
            <w:gridSpan w:val="2"/>
            <w:vMerge w:val="restart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Код подраздела</w:t>
            </w:r>
          </w:p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2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</w:tr>
      <w:tr w:rsidR="00B842E1" w:rsidTr="0017128F">
        <w:tc>
          <w:tcPr>
            <w:tcW w:w="1409" w:type="dxa"/>
            <w:gridSpan w:val="3"/>
            <w:vMerge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8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Программная (непрограммная) статья</w:t>
            </w:r>
          </w:p>
        </w:tc>
        <w:tc>
          <w:tcPr>
            <w:tcW w:w="2693" w:type="dxa"/>
            <w:gridSpan w:val="6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Направление расходов</w:t>
            </w:r>
          </w:p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группа</w:t>
            </w:r>
          </w:p>
        </w:tc>
        <w:tc>
          <w:tcPr>
            <w:tcW w:w="709" w:type="dxa"/>
          </w:tcPr>
          <w:p w:rsidR="00B842E1" w:rsidRPr="00605C48" w:rsidRDefault="00B842E1" w:rsidP="0017128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подгруппа</w:t>
            </w:r>
          </w:p>
        </w:tc>
        <w:tc>
          <w:tcPr>
            <w:tcW w:w="708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Элемент</w:t>
            </w:r>
          </w:p>
        </w:tc>
      </w:tr>
      <w:tr w:rsidR="00B842E1" w:rsidTr="0017128F">
        <w:tc>
          <w:tcPr>
            <w:tcW w:w="469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3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842E1" w:rsidRPr="00605C48" w:rsidRDefault="00B842E1" w:rsidP="0017128F">
            <w:pPr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gridSpan w:val="2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13</w:t>
            </w:r>
          </w:p>
        </w:tc>
        <w:tc>
          <w:tcPr>
            <w:tcW w:w="524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842E1" w:rsidRPr="00605C48" w:rsidRDefault="00B842E1" w:rsidP="0017128F">
            <w:pPr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20</w:t>
            </w:r>
          </w:p>
        </w:tc>
      </w:tr>
      <w:tr w:rsidR="00B842E1" w:rsidTr="0017128F">
        <w:tc>
          <w:tcPr>
            <w:tcW w:w="469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421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474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569" w:type="dxa"/>
            <w:gridSpan w:val="3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524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42E1" w:rsidRDefault="00B842E1" w:rsidP="0017128F">
            <w:pPr>
              <w:jc w:val="center"/>
              <w:rPr>
                <w:b/>
              </w:rPr>
            </w:pPr>
          </w:p>
        </w:tc>
      </w:tr>
    </w:tbl>
    <w:p w:rsidR="00B842E1" w:rsidRPr="00605C48" w:rsidRDefault="00B842E1" w:rsidP="00B842E1">
      <w:pPr>
        <w:ind w:firstLine="709"/>
        <w:jc w:val="both"/>
      </w:pPr>
      <w:r>
        <w:t>Едиными для бюджетов бюджетной системы Российской Федерации являются коды разделов, подразделов, видов расходов.</w:t>
      </w:r>
    </w:p>
    <w:p w:rsidR="00B842E1" w:rsidRDefault="00B842E1" w:rsidP="00B842E1">
      <w:pPr>
        <w:pStyle w:val="a3"/>
        <w:ind w:left="1080"/>
        <w:rPr>
          <w:b/>
        </w:rPr>
      </w:pPr>
    </w:p>
    <w:p w:rsidR="00B842E1" w:rsidRPr="00605C48" w:rsidRDefault="00B842E1" w:rsidP="00B842E1">
      <w:pPr>
        <w:pStyle w:val="a3"/>
        <w:numPr>
          <w:ilvl w:val="0"/>
          <w:numId w:val="34"/>
        </w:numPr>
        <w:jc w:val="center"/>
        <w:rPr>
          <w:b/>
        </w:rPr>
      </w:pPr>
      <w:r>
        <w:rPr>
          <w:b/>
        </w:rPr>
        <w:t xml:space="preserve">Порядок </w:t>
      </w:r>
      <w:proofErr w:type="gramStart"/>
      <w:r>
        <w:rPr>
          <w:b/>
        </w:rPr>
        <w:t>формирования кодов целевых статей расходов бюджета</w:t>
      </w:r>
      <w:proofErr w:type="gramEnd"/>
    </w:p>
    <w:p w:rsidR="00B842E1" w:rsidRDefault="00B842E1" w:rsidP="00B842E1">
      <w:pPr>
        <w:jc w:val="center"/>
        <w:rPr>
          <w:b/>
        </w:rPr>
      </w:pPr>
    </w:p>
    <w:p w:rsidR="00B842E1" w:rsidRDefault="00B842E1" w:rsidP="00B842E1">
      <w:pPr>
        <w:ind w:firstLine="709"/>
        <w:jc w:val="both"/>
      </w:pPr>
      <w:r>
        <w:t xml:space="preserve">При формировании </w:t>
      </w:r>
      <w:proofErr w:type="gramStart"/>
      <w:r>
        <w:t>кодов целевых статей расходов бюджета района</w:t>
      </w:r>
      <w:proofErr w:type="gramEnd"/>
      <w:r>
        <w:t xml:space="preserve"> применяются следующие основные подходы:</w:t>
      </w:r>
    </w:p>
    <w:p w:rsidR="00B842E1" w:rsidRDefault="00B842E1" w:rsidP="00B842E1">
      <w:pPr>
        <w:pStyle w:val="a3"/>
        <w:numPr>
          <w:ilvl w:val="1"/>
          <w:numId w:val="34"/>
        </w:numPr>
        <w:ind w:left="0" w:firstLine="0"/>
        <w:jc w:val="both"/>
      </w:pPr>
      <w:r>
        <w:t xml:space="preserve"> Целевые статьи расходов бюджета района обеспечивают привязку бюджетных ассигнований к муниципальным программам МО «Баяндаевский район», их подпрограммам и (или) непрограммным направлениям деятельности (функциям) органов местного самоуправления МО «Баяндаевский район».</w:t>
      </w:r>
    </w:p>
    <w:p w:rsidR="00B842E1" w:rsidRDefault="00B842E1" w:rsidP="00B842E1">
      <w:pPr>
        <w:pStyle w:val="a3"/>
        <w:numPr>
          <w:ilvl w:val="1"/>
          <w:numId w:val="34"/>
        </w:numPr>
        <w:ind w:left="0" w:firstLine="0"/>
        <w:jc w:val="both"/>
      </w:pPr>
      <w:r>
        <w:t>Код целевой статьи расходов бюджета состоит из десяти разрядов (8 – 17 разряды кода классификации расходов).</w:t>
      </w:r>
    </w:p>
    <w:p w:rsidR="00B842E1" w:rsidRDefault="00B842E1" w:rsidP="00B842E1">
      <w:pPr>
        <w:pStyle w:val="a3"/>
        <w:ind w:left="0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77"/>
        <w:gridCol w:w="958"/>
        <w:gridCol w:w="1482"/>
        <w:gridCol w:w="917"/>
        <w:gridCol w:w="918"/>
        <w:gridCol w:w="919"/>
        <w:gridCol w:w="919"/>
        <w:gridCol w:w="919"/>
        <w:gridCol w:w="919"/>
        <w:gridCol w:w="811"/>
      </w:tblGrid>
      <w:tr w:rsidR="00B842E1" w:rsidTr="0017128F">
        <w:tc>
          <w:tcPr>
            <w:tcW w:w="9639" w:type="dxa"/>
            <w:gridSpan w:val="10"/>
          </w:tcPr>
          <w:p w:rsidR="00B842E1" w:rsidRDefault="00B842E1" w:rsidP="0017128F">
            <w:pPr>
              <w:pStyle w:val="a3"/>
              <w:ind w:left="0"/>
              <w:jc w:val="center"/>
            </w:pPr>
            <w:r>
              <w:lastRenderedPageBreak/>
              <w:t>Целевая статья</w:t>
            </w:r>
          </w:p>
        </w:tc>
      </w:tr>
      <w:tr w:rsidR="00B842E1" w:rsidTr="0017128F">
        <w:tc>
          <w:tcPr>
            <w:tcW w:w="1835" w:type="dxa"/>
            <w:gridSpan w:val="2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Программное (непрограммное) направление расходов</w:t>
            </w:r>
          </w:p>
        </w:tc>
        <w:tc>
          <w:tcPr>
            <w:tcW w:w="1482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835" w:type="dxa"/>
            <w:gridSpan w:val="2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487" w:type="dxa"/>
            <w:gridSpan w:val="5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05C48">
              <w:rPr>
                <w:sz w:val="20"/>
                <w:szCs w:val="20"/>
              </w:rPr>
              <w:t>Направление расходов</w:t>
            </w:r>
          </w:p>
        </w:tc>
      </w:tr>
      <w:tr w:rsidR="00B842E1" w:rsidTr="0017128F">
        <w:tc>
          <w:tcPr>
            <w:tcW w:w="877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9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1" w:type="dxa"/>
          </w:tcPr>
          <w:p w:rsidR="00B842E1" w:rsidRPr="00605C48" w:rsidRDefault="00B842E1" w:rsidP="001712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842E1" w:rsidTr="0017128F">
        <w:tc>
          <w:tcPr>
            <w:tcW w:w="877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958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1482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917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918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919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919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919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919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B842E1" w:rsidRDefault="00B842E1" w:rsidP="0017128F">
            <w:pPr>
              <w:pStyle w:val="a3"/>
              <w:ind w:left="0"/>
              <w:jc w:val="both"/>
            </w:pPr>
          </w:p>
        </w:tc>
      </w:tr>
    </w:tbl>
    <w:p w:rsidR="00B842E1" w:rsidRDefault="00B842E1" w:rsidP="00B842E1">
      <w:pPr>
        <w:pStyle w:val="a3"/>
        <w:ind w:left="0"/>
        <w:jc w:val="both"/>
      </w:pPr>
    </w:p>
    <w:p w:rsidR="00B842E1" w:rsidRDefault="00B842E1" w:rsidP="00B842E1">
      <w:pPr>
        <w:pStyle w:val="a3"/>
        <w:ind w:left="0" w:firstLine="709"/>
        <w:jc w:val="both"/>
      </w:pPr>
      <w:r>
        <w:t>Структура кода целевой статьи расходов бюджета состоит из десяти разрядов и включает следующие составные части:</w:t>
      </w:r>
    </w:p>
    <w:p w:rsidR="00B842E1" w:rsidRDefault="00B842E1" w:rsidP="00B842E1">
      <w:pPr>
        <w:pStyle w:val="a3"/>
        <w:ind w:left="0"/>
        <w:jc w:val="both"/>
      </w:pPr>
      <w:r>
        <w:t>- код программного (непрограммного) направления расходов (8 – 9 разряды) предназначен для кодирования муниципальных программ МО «Баяндаевский район», непрограммных направлений деятельности органов местного самоуправления МО «Баяндаевский район»;</w:t>
      </w:r>
    </w:p>
    <w:p w:rsidR="00B842E1" w:rsidRDefault="00B842E1" w:rsidP="00B842E1">
      <w:pPr>
        <w:pStyle w:val="a3"/>
        <w:ind w:left="0"/>
        <w:jc w:val="both"/>
      </w:pPr>
      <w:r>
        <w:t>- код подпрограммы (10 разряд) предназначен для кодирования подпрограмм муниципальных программ МО «Баяндаевский район»;</w:t>
      </w:r>
    </w:p>
    <w:p w:rsidR="00B842E1" w:rsidRDefault="00B842E1" w:rsidP="00B842E1">
      <w:pPr>
        <w:pStyle w:val="a3"/>
        <w:ind w:left="0"/>
        <w:jc w:val="both"/>
      </w:pPr>
      <w:r>
        <w:t>- код основного мероприятия (11 – 12 разряды) предназначен для кодирования основных мероприятий муниципальных программ МО «Баяндаевский район»;</w:t>
      </w:r>
    </w:p>
    <w:p w:rsidR="00B842E1" w:rsidRDefault="00B842E1" w:rsidP="00B842E1">
      <w:pPr>
        <w:pStyle w:val="a3"/>
        <w:ind w:left="0"/>
        <w:jc w:val="both"/>
      </w:pPr>
      <w:r>
        <w:t>- код направления расходов (13 –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842E1" w:rsidRDefault="00B842E1" w:rsidP="00B842E1">
      <w:pPr>
        <w:pStyle w:val="a3"/>
        <w:ind w:left="0" w:firstLine="709"/>
        <w:jc w:val="both"/>
      </w:pPr>
      <w:r>
        <w:t xml:space="preserve">Целевым статьям расходов бюджета присваиваются коды, сформированные с применением буквенно-цифрового ряда: 1, 2, 3, 4, 5, 6, 7, 8, 9, 0, Б, Г, Д, Ж, И, Л, </w:t>
      </w:r>
      <w:proofErr w:type="gramStart"/>
      <w:r>
        <w:t>П</w:t>
      </w:r>
      <w:proofErr w:type="gramEnd"/>
      <w:r>
        <w:t>, Ф, Ц, Ч, Ш, Э, Ю, Я.</w:t>
      </w:r>
    </w:p>
    <w:p w:rsidR="00B842E1" w:rsidRDefault="00B842E1" w:rsidP="00B842E1">
      <w:pPr>
        <w:pStyle w:val="a3"/>
        <w:numPr>
          <w:ilvl w:val="1"/>
          <w:numId w:val="34"/>
        </w:numPr>
        <w:ind w:left="0" w:firstLine="0"/>
        <w:jc w:val="both"/>
      </w:pPr>
      <w:r>
        <w:t xml:space="preserve"> Увязка универсального направления с целевой статьей устанавливается </w:t>
      </w:r>
      <w:proofErr w:type="gramStart"/>
      <w:r>
        <w:t>при</w:t>
      </w:r>
      <w:proofErr w:type="gramEnd"/>
      <w:r>
        <w:t xml:space="preserve"> формирования проекта Решения о бюджете района.</w:t>
      </w:r>
    </w:p>
    <w:p w:rsidR="00B842E1" w:rsidRDefault="00B842E1" w:rsidP="00B842E1">
      <w:pPr>
        <w:pStyle w:val="a3"/>
        <w:numPr>
          <w:ilvl w:val="1"/>
          <w:numId w:val="34"/>
        </w:numPr>
        <w:ind w:left="0" w:firstLine="0"/>
        <w:jc w:val="both"/>
      </w:pPr>
      <w:r>
        <w:t>Применение кодов целевых статей для отражения расходов бюджета района, источником финансового обеспечения которых являются межбюджетные трансферты:</w:t>
      </w:r>
    </w:p>
    <w:p w:rsidR="00B842E1" w:rsidRDefault="00B842E1" w:rsidP="00B842E1">
      <w:pPr>
        <w:pStyle w:val="a3"/>
        <w:numPr>
          <w:ilvl w:val="2"/>
          <w:numId w:val="34"/>
        </w:numPr>
        <w:ind w:left="0" w:firstLine="0"/>
        <w:jc w:val="both"/>
      </w:pPr>
      <w:r>
        <w:t>Отражение расходов по кодам направлений расходов на реализацию региональных проектов, в целях финансового обеспечения (</w:t>
      </w:r>
      <w:proofErr w:type="spellStart"/>
      <w:r>
        <w:t>софинансирования</w:t>
      </w:r>
      <w:proofErr w:type="spellEnd"/>
      <w:r>
        <w:t>) которых предоставляются межбюджетные трансферты из федерального бюджета, осуществляется в соответствии с Приказом № 85н. Отражение расходов на реализацию региональных проектов, направленных на достижение соответствующих результатов реализации федеральных  проектов осуществляется на 4-5 разряде кода целевой статьи расходов.</w:t>
      </w:r>
    </w:p>
    <w:p w:rsidR="00B842E1" w:rsidRDefault="00B842E1" w:rsidP="00B842E1">
      <w:pPr>
        <w:pStyle w:val="a3"/>
        <w:numPr>
          <w:ilvl w:val="2"/>
          <w:numId w:val="34"/>
        </w:numPr>
        <w:ind w:left="0" w:firstLine="0"/>
        <w:jc w:val="both"/>
      </w:pPr>
      <w:r>
        <w:t>Коды целевых статей расходов бюджета, содержащие в 13 – 17 разрядах кода значение 30010 – 39990 и 50010 – 59990 (коды направления расходов бюджета), используются исключительно для отражения расходов бюджета, источником финансового обеспечения которых являются межбюджетные трансферты, предоставляемые из федерального бюджета.</w:t>
      </w:r>
    </w:p>
    <w:p w:rsidR="00B842E1" w:rsidRDefault="00B842E1" w:rsidP="00B842E1">
      <w:pPr>
        <w:ind w:firstLine="709"/>
        <w:jc w:val="both"/>
      </w:pPr>
      <w:r>
        <w:t>При этом наименование указанного направления расходов бюджета района не включает указание на наименование федерального трансферта, который является источником финансового обеспечения расходов бюджета района.</w:t>
      </w:r>
    </w:p>
    <w:p w:rsidR="00B842E1" w:rsidRDefault="00B842E1" w:rsidP="00B842E1">
      <w:pPr>
        <w:pStyle w:val="a3"/>
        <w:numPr>
          <w:ilvl w:val="2"/>
          <w:numId w:val="34"/>
        </w:numPr>
        <w:ind w:left="0" w:firstLine="0"/>
        <w:jc w:val="both"/>
      </w:pPr>
      <w:proofErr w:type="gramStart"/>
      <w:r>
        <w:t xml:space="preserve">Коды целевых статей расходов бюджета, содержащие в 13 – 17 разрядах кода значение 70010 – 79990 (коды направления расходов бюджета) отражаются как </w:t>
      </w:r>
      <w:r>
        <w:rPr>
          <w:lang w:val="en-US"/>
        </w:rPr>
        <w:t>S</w:t>
      </w:r>
      <w:r>
        <w:t xml:space="preserve">0010 – </w:t>
      </w:r>
      <w:r>
        <w:rPr>
          <w:lang w:val="en-US"/>
        </w:rPr>
        <w:t>S</w:t>
      </w:r>
      <w:r>
        <w:t xml:space="preserve">9990 в целях </w:t>
      </w:r>
      <w:proofErr w:type="spellStart"/>
      <w:r>
        <w:t>софинансирования</w:t>
      </w:r>
      <w:proofErr w:type="spellEnd"/>
      <w:r>
        <w:t xml:space="preserve"> которых из областного бюджета предоставляются субсидии и иные межбюджетные трансферты в местный бюджет, в доле соответствующей установленному уровню </w:t>
      </w:r>
      <w:proofErr w:type="spellStart"/>
      <w:r>
        <w:t>софинансирования</w:t>
      </w:r>
      <w:proofErr w:type="spellEnd"/>
      <w:r>
        <w:t xml:space="preserve"> расходного обязательства, при оплате денежного обязательства получателя средств бюджета. </w:t>
      </w:r>
      <w:proofErr w:type="gramEnd"/>
    </w:p>
    <w:p w:rsidR="00B842E1" w:rsidRDefault="00B842E1" w:rsidP="00B842E1">
      <w:pPr>
        <w:pStyle w:val="a3"/>
        <w:numPr>
          <w:ilvl w:val="1"/>
          <w:numId w:val="34"/>
        </w:numPr>
        <w:ind w:left="0" w:firstLine="0"/>
        <w:jc w:val="both"/>
      </w:pPr>
      <w:r>
        <w:t xml:space="preserve">Направления расходов, конкретизирующие основное мероприятие муниципальных программ и непрограммных расходов (разрядов 13-17 кода целевой статьи расходов), правила применения целевых статей расходов бюджета </w:t>
      </w:r>
      <w:proofErr w:type="gramStart"/>
      <w:r>
        <w:t>района</w:t>
      </w:r>
      <w:proofErr w:type="gramEnd"/>
      <w:r>
        <w:t xml:space="preserve"> и перечень целевых статей установлены согласно приложению к настоящему Положению.</w:t>
      </w:r>
    </w:p>
    <w:p w:rsidR="00B842E1" w:rsidRDefault="00B842E1" w:rsidP="00B842E1">
      <w:pPr>
        <w:pStyle w:val="a3"/>
        <w:ind w:left="0"/>
        <w:jc w:val="both"/>
      </w:pPr>
    </w:p>
    <w:p w:rsidR="00B842E1" w:rsidRDefault="00B842E1" w:rsidP="00B842E1">
      <w:pPr>
        <w:pStyle w:val="a3"/>
        <w:ind w:left="0"/>
        <w:jc w:val="both"/>
      </w:pPr>
    </w:p>
    <w:p w:rsidR="00B842E1" w:rsidRDefault="00B842E1" w:rsidP="00B842E1">
      <w:pPr>
        <w:pStyle w:val="a3"/>
        <w:ind w:left="0"/>
        <w:jc w:val="both"/>
      </w:pPr>
    </w:p>
    <w:p w:rsidR="00B842E1" w:rsidRDefault="00B842E1" w:rsidP="00B842E1">
      <w:pPr>
        <w:pStyle w:val="a3"/>
        <w:ind w:left="0"/>
        <w:jc w:val="both"/>
      </w:pPr>
    </w:p>
    <w:p w:rsidR="00B842E1" w:rsidRDefault="00B842E1" w:rsidP="00B842E1">
      <w:pPr>
        <w:pStyle w:val="a3"/>
        <w:ind w:left="0"/>
        <w:jc w:val="both"/>
      </w:pPr>
    </w:p>
    <w:p w:rsidR="00B842E1" w:rsidRDefault="00B842E1" w:rsidP="00B842E1">
      <w:pPr>
        <w:pStyle w:val="a3"/>
        <w:ind w:left="0"/>
        <w:jc w:val="right"/>
      </w:pPr>
      <w:r>
        <w:lastRenderedPageBreak/>
        <w:t>Приложение</w:t>
      </w:r>
      <w:r w:rsidR="0017128F">
        <w:t xml:space="preserve"> № 2</w:t>
      </w:r>
    </w:p>
    <w:p w:rsidR="0017128F" w:rsidRDefault="0017128F" w:rsidP="0017128F">
      <w:pPr>
        <w:jc w:val="right"/>
      </w:pPr>
      <w:r>
        <w:t>к приказу финансового управления</w:t>
      </w:r>
    </w:p>
    <w:p w:rsidR="0017128F" w:rsidRDefault="0017128F" w:rsidP="0017128F">
      <w:pPr>
        <w:jc w:val="right"/>
      </w:pPr>
      <w:r>
        <w:t>администрации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17128F" w:rsidRPr="00F45F98" w:rsidRDefault="0017128F" w:rsidP="0017128F">
      <w:pPr>
        <w:jc w:val="right"/>
      </w:pPr>
      <w:r>
        <w:t>от</w:t>
      </w:r>
      <w:r>
        <w:rPr>
          <w:lang w:val="en-US"/>
        </w:rPr>
        <w:t xml:space="preserve"> 12 </w:t>
      </w:r>
      <w:r>
        <w:t>ноября 2021 г. № 11/2</w:t>
      </w:r>
    </w:p>
    <w:p w:rsidR="00B23084" w:rsidRDefault="00B23084" w:rsidP="00B842E1">
      <w:pPr>
        <w:pStyle w:val="a3"/>
        <w:ind w:left="0"/>
        <w:jc w:val="right"/>
      </w:pPr>
    </w:p>
    <w:p w:rsidR="00B842E1" w:rsidRPr="00605C48" w:rsidRDefault="00B842E1" w:rsidP="00B842E1">
      <w:pPr>
        <w:pStyle w:val="a3"/>
        <w:ind w:left="0"/>
        <w:jc w:val="right"/>
      </w:pPr>
    </w:p>
    <w:p w:rsidR="00B842E1" w:rsidRDefault="00B842E1" w:rsidP="00B842E1">
      <w:pPr>
        <w:jc w:val="center"/>
        <w:rPr>
          <w:b/>
        </w:rPr>
      </w:pPr>
      <w:r>
        <w:rPr>
          <w:b/>
        </w:rPr>
        <w:t>Перечень кодов целевых статей расходов бюджета</w:t>
      </w:r>
    </w:p>
    <w:p w:rsidR="00B842E1" w:rsidRDefault="00B842E1" w:rsidP="00B842E1">
      <w:pPr>
        <w:jc w:val="center"/>
        <w:rPr>
          <w:b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B842E1" w:rsidTr="0017128F">
        <w:tc>
          <w:tcPr>
            <w:tcW w:w="2694" w:type="dxa"/>
          </w:tcPr>
          <w:p w:rsidR="00B842E1" w:rsidRDefault="00B842E1" w:rsidP="0017128F">
            <w:pPr>
              <w:tabs>
                <w:tab w:val="left" w:pos="1418"/>
              </w:tabs>
              <w:ind w:left="708" w:right="1309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целевой статьи расходов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  <w:rPr>
                <w:b/>
              </w:rPr>
            </w:pPr>
            <w:r>
              <w:rPr>
                <w:b/>
              </w:rPr>
              <w:t>74 0 00 00000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Баяндаевского района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</w:pPr>
            <w:r w:rsidRPr="00C60E91">
              <w:t>74 1 00 00000</w:t>
            </w:r>
          </w:p>
        </w:tc>
        <w:tc>
          <w:tcPr>
            <w:tcW w:w="6945" w:type="dxa"/>
          </w:tcPr>
          <w:p w:rsidR="00B842E1" w:rsidRPr="00C60E91" w:rsidRDefault="00B842E1" w:rsidP="0017128F">
            <w:pPr>
              <w:jc w:val="both"/>
            </w:pPr>
            <w:r w:rsidRPr="00C60E91">
              <w:t>Подпрограмма «Повышение доступности и качества дошкольного образования в МО «Баяндаевский район»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Pr="00EC4983" w:rsidRDefault="00B842E1" w:rsidP="0017128F">
            <w:pPr>
              <w:jc w:val="center"/>
            </w:pPr>
            <w:r w:rsidRPr="00EC4983">
              <w:t xml:space="preserve">74 1 01 </w:t>
            </w:r>
            <w:r>
              <w:t>0000</w:t>
            </w:r>
            <w:r w:rsidRPr="00EC4983">
              <w:t>0</w:t>
            </w:r>
          </w:p>
        </w:tc>
        <w:tc>
          <w:tcPr>
            <w:tcW w:w="6945" w:type="dxa"/>
          </w:tcPr>
          <w:p w:rsidR="00B842E1" w:rsidRPr="00EC4983" w:rsidRDefault="00B842E1" w:rsidP="0017128F">
            <w:pPr>
              <w:jc w:val="both"/>
            </w:pPr>
            <w:r w:rsidRPr="00EC4983">
              <w:t>Основное</w:t>
            </w:r>
            <w:r>
              <w:t xml:space="preserve"> мероприятие «Обеспечение деятельности дошкольных учреждений»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 w:rsidRPr="00E94B53">
              <w:t>74 1 01 40590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Финансовое обеспечение на выполнение муниципального задания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74 1 02 00000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Основное мероприятие «Обеспечение пожарной безопасности в дошкольных организациях»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74 1 02 40590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Финансовое обеспечение на выполнение муниципального задания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74 1 03 00000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74 1 03 40590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Содержание детей, освобожденных от родительской платы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74 1 04 00000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74 1 04 73010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74 1 05 00000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74 1 05 40590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Ежегодный периодический медицинский осмотр работников дошкольных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74 1 06 00000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E94B53" w:rsidRDefault="00B842E1" w:rsidP="0017128F">
            <w:pPr>
              <w:jc w:val="center"/>
            </w:pPr>
            <w:r>
              <w:t>74 1 06 40590</w:t>
            </w:r>
          </w:p>
        </w:tc>
        <w:tc>
          <w:tcPr>
            <w:tcW w:w="6945" w:type="dxa"/>
          </w:tcPr>
          <w:p w:rsidR="00B842E1" w:rsidRPr="00E94B53" w:rsidRDefault="00B842E1" w:rsidP="0017128F">
            <w:pPr>
              <w:jc w:val="both"/>
            </w:pPr>
            <w:r>
              <w:t>Обеспечение безопасности жизни в дошкольных учреждениях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74 1 07 00000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74 1 07 40590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Расходы по градостроительной деятельности в области дошкольного образования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74 1 08 00000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813C35" w:rsidRDefault="00B842E1" w:rsidP="0017128F">
            <w:pPr>
              <w:jc w:val="center"/>
            </w:pPr>
            <w:r>
              <w:t xml:space="preserve">74 1 08 </w:t>
            </w:r>
            <w:r>
              <w:rPr>
                <w:lang w:val="en-US"/>
              </w:rPr>
              <w:t>S</w:t>
            </w:r>
            <w:r>
              <w:t>2050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Осуществление мероприятий по капитальному ремонту образовательных организаций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74 1 09 00000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720653" w:rsidRDefault="00B842E1" w:rsidP="0017128F">
            <w:pPr>
              <w:jc w:val="center"/>
            </w:pPr>
            <w:r>
              <w:t xml:space="preserve">74 1 09 </w:t>
            </w:r>
            <w:r>
              <w:rPr>
                <w:lang w:val="en-US"/>
              </w:rPr>
              <w:t>S</w:t>
            </w:r>
            <w:r>
              <w:t>2949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Мероприятия по соблюдению требований к антитеррористической защищенности объектов (территорий) муниципальных образовательных организаций 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</w:pPr>
            <w:r w:rsidRPr="00C60E91">
              <w:t>74 2 00 00000</w:t>
            </w:r>
          </w:p>
        </w:tc>
        <w:tc>
          <w:tcPr>
            <w:tcW w:w="6945" w:type="dxa"/>
          </w:tcPr>
          <w:p w:rsidR="00B842E1" w:rsidRPr="00C60E91" w:rsidRDefault="00B842E1" w:rsidP="0017128F">
            <w:pPr>
              <w:jc w:val="both"/>
            </w:pPr>
            <w:r w:rsidRPr="00C60E91">
              <w:t>Подпрограмма «Повышение доступности и качества общего образования в МО «Баяндаевский район» на 2019-2024 годы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Основное мероприятие «Обеспечение деятельности общего </w:t>
            </w:r>
            <w:r>
              <w:lastRenderedPageBreak/>
              <w:t>образования»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74 2 01 40590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на выполнение муниципального задания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74 2 01 53031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Иные межбюджетные трансферты на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B842E1" w:rsidTr="0017128F">
        <w:tc>
          <w:tcPr>
            <w:tcW w:w="2694" w:type="dxa"/>
          </w:tcPr>
          <w:p w:rsidR="00B842E1" w:rsidRPr="008D4EB8" w:rsidRDefault="00B842E1" w:rsidP="0017128F">
            <w:pPr>
              <w:jc w:val="center"/>
            </w:pPr>
            <w:r>
              <w:t xml:space="preserve">74 2 01 </w:t>
            </w:r>
            <w:r>
              <w:rPr>
                <w:lang w:val="en-US"/>
              </w:rPr>
              <w:t>L</w:t>
            </w:r>
            <w:r>
              <w:t>3041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B842E1" w:rsidTr="0017128F">
        <w:tc>
          <w:tcPr>
            <w:tcW w:w="2694" w:type="dxa"/>
          </w:tcPr>
          <w:p w:rsidR="00B842E1" w:rsidRPr="008D4EB8" w:rsidRDefault="00B842E1" w:rsidP="0017128F">
            <w:pPr>
              <w:jc w:val="center"/>
            </w:pPr>
            <w:r>
              <w:t xml:space="preserve">74 2 01 </w:t>
            </w:r>
            <w:r>
              <w:rPr>
                <w:lang w:val="en-US"/>
              </w:rPr>
              <w:t>S</w:t>
            </w:r>
            <w:r>
              <w:t>2370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Реализация мероприятий перечня проектов народных инициатив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«Обеспечение пожарной безопасности в общеобразовательных организациях»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74 2 02 40590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на выполнение муниципального задания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«Обеспечение безопасности школьных перевозок в общеобразовательных организациях»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74 2 03 40590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на выполнение муниципального задания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 xml:space="preserve">74 2 03 </w:t>
            </w:r>
            <w:r>
              <w:rPr>
                <w:lang w:val="en-US"/>
              </w:rPr>
              <w:t>S</w:t>
            </w:r>
            <w:r>
              <w:t>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 xml:space="preserve">74 2 03 </w:t>
            </w:r>
            <w:r>
              <w:rPr>
                <w:lang w:val="en-US"/>
              </w:rPr>
              <w:t>S</w:t>
            </w:r>
            <w:r>
              <w:t>2590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Приобретение школьных автобусов для обеспечения безопасности школьных перевозок и ежедневного подвоза обучающихся к месту обучения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74 2 04 00000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Ведомственная программа «Занятость несовершеннолетних граждан в МО «Баяндаевский район»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74 2 04 40590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бюджетных учреждений на иные цели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74 2 05 00000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8F158C" w:rsidRDefault="00B842E1" w:rsidP="0017128F">
            <w:pPr>
              <w:jc w:val="center"/>
            </w:pPr>
            <w:r>
              <w:t xml:space="preserve">74 2 05 </w:t>
            </w:r>
            <w:r>
              <w:rPr>
                <w:lang w:val="en-US"/>
              </w:rPr>
              <w:t>S</w:t>
            </w:r>
            <w:r>
              <w:t>2988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Приобретение средств обучения и воспитания (мебели для занятий в учебных классах), необходимых для оснащения учебных кабинетов общеобразовательных организаций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74 2 06 00000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74 2 06 73020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Обеспечение государственных гарантий реализации прав на получение общедоступного и бесплатного начального, общего, среднего (полного) общего образования в МБУО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74 2 07 00000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74 2 07 40590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Ежегодный периодический медицинский осмотр работников образовательных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74 2 08 00000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74 2 08 40590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Обеспечение безопасности жизни учащихся в общеобразовательных учреждениях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74 2 09 00000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«Реализация мероприятий по строительству, реконструкции образовательных организаций»</w:t>
            </w:r>
          </w:p>
        </w:tc>
      </w:tr>
      <w:tr w:rsidR="00B842E1" w:rsidTr="0017128F">
        <w:tc>
          <w:tcPr>
            <w:tcW w:w="2694" w:type="dxa"/>
          </w:tcPr>
          <w:p w:rsidR="00B842E1" w:rsidRPr="003559B0" w:rsidRDefault="00B842E1" w:rsidP="0017128F">
            <w:pPr>
              <w:jc w:val="center"/>
            </w:pPr>
            <w:r>
              <w:t xml:space="preserve">74 2 09 </w:t>
            </w:r>
            <w:r>
              <w:rPr>
                <w:lang w:val="en-US"/>
              </w:rPr>
              <w:t>S</w:t>
            </w:r>
            <w:r>
              <w:t>2610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Бюджетные инвестиции в объекты капитального строительства муниципальной собственности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74 2 10 00000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74 2 10 40590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по градостроительной деятельности в области общего образования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74 2 13 00000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Основное мероприятие при реализации образовательных </w:t>
            </w:r>
            <w:r>
              <w:lastRenderedPageBreak/>
              <w:t>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E55965" w:rsidRDefault="00B842E1" w:rsidP="0017128F">
            <w:pPr>
              <w:jc w:val="center"/>
            </w:pPr>
            <w:r>
              <w:lastRenderedPageBreak/>
              <w:t xml:space="preserve">74 2 13 </w:t>
            </w:r>
            <w:r>
              <w:rPr>
                <w:lang w:val="en-US"/>
              </w:rPr>
              <w:t>S</w:t>
            </w:r>
            <w:r>
              <w:t>2976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Обеспечение бесплатным двухразовым питанием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74 2 15 00000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74 2 15 73180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Осуществление областных государственных полномочий по обеспечению бесплатным двухразовым питанием детей инвалидов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74 2 17 00000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0100EC" w:rsidRDefault="00B842E1" w:rsidP="0017128F">
            <w:pPr>
              <w:jc w:val="center"/>
            </w:pPr>
            <w:r>
              <w:t xml:space="preserve">74 2 17 </w:t>
            </w:r>
            <w:r>
              <w:rPr>
                <w:lang w:val="en-US"/>
              </w:rPr>
              <w:t>S</w:t>
            </w:r>
            <w:r>
              <w:t>2957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Обеспечение бесплатным питьевым молоком обучающихся 1-4 классов муниципальных общеобразовательных организаций</w:t>
            </w:r>
          </w:p>
        </w:tc>
      </w:tr>
      <w:tr w:rsidR="00B842E1" w:rsidTr="0017128F">
        <w:tc>
          <w:tcPr>
            <w:tcW w:w="2694" w:type="dxa"/>
          </w:tcPr>
          <w:p w:rsidR="00B842E1" w:rsidRPr="00D149F1" w:rsidRDefault="00B842E1" w:rsidP="0017128F">
            <w:pPr>
              <w:jc w:val="center"/>
            </w:pPr>
            <w:r>
              <w:t xml:space="preserve">74 2 </w:t>
            </w:r>
            <w:r>
              <w:rPr>
                <w:lang w:val="en-US"/>
              </w:rPr>
              <w:t xml:space="preserve">E2 </w:t>
            </w:r>
            <w:r>
              <w:t>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Pr="00D149F1" w:rsidRDefault="00B842E1" w:rsidP="0017128F">
            <w:pPr>
              <w:jc w:val="center"/>
            </w:pPr>
            <w:r>
              <w:t xml:space="preserve">74 2 </w:t>
            </w:r>
            <w:r>
              <w:rPr>
                <w:lang w:val="en-US"/>
              </w:rPr>
              <w:t>E</w:t>
            </w:r>
            <w:r>
              <w:t>2 50971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74 2 21 00000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 xml:space="preserve">74 2 21 </w:t>
            </w:r>
            <w:r>
              <w:rPr>
                <w:lang w:val="en-US"/>
              </w:rPr>
              <w:t>S</w:t>
            </w:r>
            <w:r>
              <w:t>2949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Мероприятия по соблюдению требований к антитеррористической защищенности объектов (территорий) муниципальных образовательных организаций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</w:pPr>
            <w:r w:rsidRPr="00C60E91">
              <w:t>74 3 00 00000</w:t>
            </w:r>
          </w:p>
        </w:tc>
        <w:tc>
          <w:tcPr>
            <w:tcW w:w="6945" w:type="dxa"/>
          </w:tcPr>
          <w:p w:rsidR="00B842E1" w:rsidRPr="00C60E91" w:rsidRDefault="00B842E1" w:rsidP="0017128F">
            <w:pPr>
              <w:jc w:val="both"/>
            </w:pPr>
            <w:r w:rsidRPr="00C60E91">
              <w:t>Подпрограмма «Организация отдыха и оздоровления в МО «Баяндаевский район»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74 3 01 00000</w:t>
            </w:r>
          </w:p>
          <w:p w:rsidR="00B842E1" w:rsidRDefault="00B842E1" w:rsidP="0017128F">
            <w:pPr>
              <w:jc w:val="center"/>
            </w:pP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Обеспечение деятельности в области молодежной политики и оздоровления детей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74 3 01 40590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на выполнение муниципального задания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74 3 01 72972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Финансовое обеспечение бюджетных учреждений за счет субсидий на выплату денежного содержания с начислениями работникам муниципальных учреждений </w:t>
            </w:r>
          </w:p>
        </w:tc>
      </w:tr>
      <w:tr w:rsidR="00B842E1" w:rsidTr="0017128F">
        <w:tc>
          <w:tcPr>
            <w:tcW w:w="2694" w:type="dxa"/>
          </w:tcPr>
          <w:p w:rsidR="00B842E1" w:rsidRPr="00EF58DA" w:rsidRDefault="00B842E1" w:rsidP="0017128F">
            <w:pPr>
              <w:jc w:val="center"/>
            </w:pPr>
            <w:r>
              <w:t xml:space="preserve">74 3 01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Мероприятия по организации отдыха и оздоровления детей в Баяндаевском районе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</w:pPr>
            <w:r w:rsidRPr="00C60E91">
              <w:t>74 5 00 00000</w:t>
            </w:r>
          </w:p>
        </w:tc>
        <w:tc>
          <w:tcPr>
            <w:tcW w:w="6945" w:type="dxa"/>
          </w:tcPr>
          <w:p w:rsidR="00B842E1" w:rsidRPr="00C60E91" w:rsidRDefault="00B842E1" w:rsidP="0017128F">
            <w:pPr>
              <w:jc w:val="both"/>
            </w:pPr>
            <w:r w:rsidRPr="00C60E91">
              <w:t>Подпрограмма «Повышение доступности и качества дополнительного образования в МО «Баяндаевский район»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Обеспечение деятельности дополнительного образования в муниципальных учреждениях дополнительного образования подведомственных Управлению образования администрации МО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на выполнение муниципального задания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бюджетных учреждений за счет субсидий на выплату денежного содержания с начислениями работникам муниципальных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74 5 02 40590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Обеспечение пожарной безопасности в организациях дополнительного образования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74 5 03 40590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Ежегодный периодический медицинский осмотр работников учреждений дополнительного образования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74 5 04 00000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при реализации образовательных программ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74 5 04 40590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Обеспечение безопасности жизни учащихся в учреждениях дополнительного образования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74 5 05 00000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Обеспечение функционирования модели персонифицированного финансирования в учреждениях дополнительного образования детей, подведомственных Управлению образования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74 5 05 40590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на выполнение муниципального задания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74 5 05 72972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бюджетных учреждений за счет субсидий на выплату денежного содержания с начислениями работникам муниципальных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</w:pPr>
            <w:r w:rsidRPr="00C60E91">
              <w:t>74 4 00 00000</w:t>
            </w:r>
          </w:p>
        </w:tc>
        <w:tc>
          <w:tcPr>
            <w:tcW w:w="6945" w:type="dxa"/>
          </w:tcPr>
          <w:p w:rsidR="00B842E1" w:rsidRPr="00C60E91" w:rsidRDefault="00B842E1" w:rsidP="0017128F">
            <w:pPr>
              <w:jc w:val="both"/>
            </w:pPr>
            <w:r w:rsidRPr="00C60E91">
              <w:t>Подпрограмма «Обеспечение деятельности Управления образования администрации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Обеспечение </w:t>
            </w:r>
            <w:proofErr w:type="gramStart"/>
            <w:r>
              <w:t xml:space="preserve">деятельности аппарата управления </w:t>
            </w:r>
            <w:proofErr w:type="spellStart"/>
            <w:r>
              <w:t>Управления</w:t>
            </w:r>
            <w:proofErr w:type="spellEnd"/>
            <w:r>
              <w:t xml:space="preserve"> образования администрации</w:t>
            </w:r>
            <w:proofErr w:type="gramEnd"/>
            <w:r>
              <w:t xml:space="preserve"> МО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выплаты персоналу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выплату персоналу в целях обеспечения функций органами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74 4 01 40190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обеспечение функций органами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Обеспечение </w:t>
            </w:r>
            <w:proofErr w:type="gramStart"/>
            <w:r>
              <w:t>деятельности централизованной бухгалтерии Управления образования администрации</w:t>
            </w:r>
            <w:proofErr w:type="gramEnd"/>
            <w:r>
              <w:t xml:space="preserve"> МО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74 4 02 40110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выплаты персоналу казенных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74 4 02 72972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выплаты персоналу казенных учреждений за счет субсидий на выплату денежного содержания с начислениями работникам муниципальных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74 4 02 40590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обеспечение деятельности муниципальных казенных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«Поддержка талантливых и одаренных детей»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74 4 03 49999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Другие вопросы в области образования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74 4 04 00000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«Проведение конкурсов и итоговой аттестации в образовательных учреждениях»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74 4 04 49999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Другие вопросы в области образования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  <w:rPr>
                <w:b/>
              </w:rPr>
            </w:pPr>
            <w:r w:rsidRPr="00C60E91">
              <w:rPr>
                <w:b/>
              </w:rPr>
              <w:t>75 0 00 00000</w:t>
            </w:r>
          </w:p>
        </w:tc>
        <w:tc>
          <w:tcPr>
            <w:tcW w:w="6945" w:type="dxa"/>
          </w:tcPr>
          <w:p w:rsidR="00B842E1" w:rsidRPr="00C60E91" w:rsidRDefault="00B842E1" w:rsidP="0017128F">
            <w:pPr>
              <w:jc w:val="both"/>
              <w:rPr>
                <w:b/>
              </w:rPr>
            </w:pPr>
            <w:r w:rsidRPr="00C60E91">
              <w:rPr>
                <w:b/>
              </w:rPr>
              <w:t>Муниципальная программа МО «Баяндаевский район» «Поддержка и развитие физической культуры и спорта в МО «Баяндаевский район»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75 0 01 00000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«Проведение и участие в мероприятиях по спорту и физической культуре»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75 0 01 49999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  <w:rPr>
                <w:b/>
              </w:rPr>
            </w:pPr>
            <w:r w:rsidRPr="00C60E91">
              <w:rPr>
                <w:b/>
              </w:rPr>
              <w:t>76 0 00 00000</w:t>
            </w:r>
          </w:p>
        </w:tc>
        <w:tc>
          <w:tcPr>
            <w:tcW w:w="6945" w:type="dxa"/>
          </w:tcPr>
          <w:p w:rsidR="00B842E1" w:rsidRPr="00C60E91" w:rsidRDefault="00B842E1" w:rsidP="0017128F">
            <w:pPr>
              <w:jc w:val="both"/>
              <w:rPr>
                <w:b/>
              </w:rPr>
            </w:pPr>
            <w:r w:rsidRPr="00C60E91">
              <w:rPr>
                <w:b/>
              </w:rPr>
              <w:t>Муниципальная программа МО «Баяндаевский район» «Развитие культуры Баяндаевского района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</w:pPr>
            <w:r w:rsidRPr="00C60E91">
              <w:t>76 1 00 00000</w:t>
            </w:r>
          </w:p>
        </w:tc>
        <w:tc>
          <w:tcPr>
            <w:tcW w:w="6945" w:type="dxa"/>
          </w:tcPr>
          <w:p w:rsidR="00B842E1" w:rsidRPr="00C60E91" w:rsidRDefault="00B842E1" w:rsidP="0017128F">
            <w:pPr>
              <w:jc w:val="both"/>
            </w:pPr>
            <w:r>
              <w:t>Подпрограмма «Повышение доступности и качества муниципальных услуг в сфере культурного досуга населения МО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Pr="00C60E91" w:rsidRDefault="00B842E1" w:rsidP="0017128F">
            <w:pPr>
              <w:jc w:val="center"/>
            </w:pPr>
            <w:r>
              <w:t>76 1 01 00000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Дома культуры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76 1 01 40590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76 1 01 72972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Финансовое обеспечение учреждений за счет субсидий на </w:t>
            </w:r>
            <w:r>
              <w:lastRenderedPageBreak/>
              <w:t>выплату денежного содержания с начислениями работникам муниципальных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76 1 02 00000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Библиотеки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76 1 02 40590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76 1 02 72972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учреждений за счет субсидий на выплату денежного содержания с начислениями работникам муниципальных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Pr="00B93EE8" w:rsidRDefault="00B842E1" w:rsidP="0017128F">
            <w:pPr>
              <w:jc w:val="center"/>
            </w:pPr>
            <w:r>
              <w:t xml:space="preserve">76 1 02 </w:t>
            </w:r>
            <w:r>
              <w:rPr>
                <w:lang w:val="en-US"/>
              </w:rPr>
              <w:t>L</w:t>
            </w:r>
            <w:r>
              <w:t>519А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«Комплектование книжных фондов библиотеки муниципального образования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76 1 03 00000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Этнографический музей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76 1 03 40590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76 1 03 72972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учреждений за счет субсидий на выплату денежного содержания с начислениями работникам муниципальных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76 2 00 00000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Подпрограмма «Повышение доступности и качества дополнительного образования в МО «Баяндаевский район» на 2019 – 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76 2 01 00000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Дополнительное образование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76 2 01 40590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76 2 01 72972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Финансовое обеспечение учреждений за счет субсидий на выплату денежного содержания с начислениями работникам муниципальных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Подпрограмма «Обеспечение деятельности Отдела культуры администрации МО «Баяндаевский район» на 2019-2024 годы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Обеспечение </w:t>
            </w:r>
            <w:proofErr w:type="gramStart"/>
            <w:r>
              <w:t>деятельности аппарата управления Отдела культуры администрации</w:t>
            </w:r>
            <w:proofErr w:type="gramEnd"/>
            <w:r>
              <w:t xml:space="preserve"> МО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выплаты персоналу в целях обеспечения функций органами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выплату персоналу в целях обеспечения функций органами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76 3 01 40190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обеспечение функций органами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Обеспечение </w:t>
            </w:r>
            <w:proofErr w:type="gramStart"/>
            <w:r>
              <w:t>деятельности Центра обслуживания учреждений культуры</w:t>
            </w:r>
            <w:proofErr w:type="gramEnd"/>
            <w:r>
              <w:t xml:space="preserve"> на 2019-2024 годы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76 3 02 40110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выплаты персоналу казенных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76 3 02 72972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выплаты персоналу казенных учреждений за счет субсидий на выплату денежного содержания с начислениями работникам муниципальных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76 3 02 40590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Расходы на обеспечение деятельности муниципальных казенных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Pr="009B3647" w:rsidRDefault="00B842E1" w:rsidP="0017128F">
            <w:pPr>
              <w:jc w:val="center"/>
              <w:rPr>
                <w:b/>
              </w:rPr>
            </w:pPr>
            <w:r w:rsidRPr="009B3647">
              <w:rPr>
                <w:b/>
              </w:rPr>
              <w:t>77 0 00 00000</w:t>
            </w:r>
          </w:p>
        </w:tc>
        <w:tc>
          <w:tcPr>
            <w:tcW w:w="6945" w:type="dxa"/>
          </w:tcPr>
          <w:p w:rsidR="00B842E1" w:rsidRPr="009B3647" w:rsidRDefault="00B842E1" w:rsidP="0017128F">
            <w:pPr>
              <w:jc w:val="both"/>
              <w:rPr>
                <w:b/>
              </w:rPr>
            </w:pPr>
            <w:r w:rsidRPr="009B3647">
              <w:rPr>
                <w:b/>
              </w:rPr>
              <w:t>Муниципальная программа МО «Баянд</w:t>
            </w:r>
            <w:r w:rsidR="008F22D7">
              <w:rPr>
                <w:b/>
              </w:rPr>
              <w:t>аевский район» «Профилактика ВИЧ</w:t>
            </w:r>
            <w:r w:rsidRPr="009B3647">
              <w:rPr>
                <w:b/>
              </w:rPr>
              <w:t>-инфекции в Баяндаевском районе в 2021-2025 годах»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77 0 01 00000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«Стабилизация и улучшение эпидемиологической ситуации, связанной с ВИЧ-инфекцией»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77 0 01 49999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Pr="00FB49F8" w:rsidRDefault="00B842E1" w:rsidP="0017128F">
            <w:pPr>
              <w:jc w:val="center"/>
              <w:rPr>
                <w:b/>
              </w:rPr>
            </w:pPr>
            <w:r w:rsidRPr="00FB49F8">
              <w:rPr>
                <w:b/>
              </w:rPr>
              <w:t>79 0 00 00000</w:t>
            </w:r>
          </w:p>
        </w:tc>
        <w:tc>
          <w:tcPr>
            <w:tcW w:w="6945" w:type="dxa"/>
          </w:tcPr>
          <w:p w:rsidR="00B842E1" w:rsidRPr="00FB49F8" w:rsidRDefault="00B842E1" w:rsidP="0017128F">
            <w:pPr>
              <w:jc w:val="both"/>
              <w:rPr>
                <w:b/>
              </w:rPr>
            </w:pPr>
            <w:r w:rsidRPr="00FB49F8">
              <w:rPr>
                <w:b/>
              </w:rPr>
              <w:t xml:space="preserve">Муниципальная программа МО «Баяндаевский район» </w:t>
            </w:r>
            <w:r w:rsidRPr="00FB49F8">
              <w:rPr>
                <w:b/>
              </w:rPr>
              <w:lastRenderedPageBreak/>
              <w:t>«Молодежная политика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79 1 00 00000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Подпрограмма «Молодежь Баяндаевского района»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«Выявление, стимулирование и поддержка творческого потенциала молодежи»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«Формирование у молодежи позитивного отношения к институту семьи»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79 1 02 49999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«Организация профилактической работы, направленной на социальную сплоченность общества, профилактику экстремизма и предотвращения национальных конфликтов»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79 1 03 49999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79 1 04 00000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«Совершенствование механизма реализации молодежной политики»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79 1 04 49999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79 1 05 00000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«Совершенствование системы патриотического воспитания и допризывной подготовки молодежи в Баяндаевском районе»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79 1 05 49999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79 2 00 00000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Подпрограмма 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79 2 01 00000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«Уничтожение дикорастущей конопли в муниципальных образованиях Баяндаевского района»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79 2 01 49999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79 2 02 00000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«Развитие системы раннего выявления незаконных потребителей наркотических средств и психотропных веществ»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79 2 02 49999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79 2 03 00000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«Организация и проведение комплекса мероприятий по профилактике социально-негативных явлений для несовершеннолетних, молодежи Баяндаевского района»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79 2 03 49999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Pr="00F211B9" w:rsidRDefault="00B842E1" w:rsidP="0017128F">
            <w:pPr>
              <w:jc w:val="center"/>
              <w:rPr>
                <w:b/>
              </w:rPr>
            </w:pPr>
            <w:r w:rsidRPr="00F211B9">
              <w:rPr>
                <w:b/>
              </w:rPr>
              <w:t>80 0 00 00000</w:t>
            </w:r>
          </w:p>
        </w:tc>
        <w:tc>
          <w:tcPr>
            <w:tcW w:w="6945" w:type="dxa"/>
          </w:tcPr>
          <w:p w:rsidR="00B842E1" w:rsidRPr="00F211B9" w:rsidRDefault="00B842E1" w:rsidP="0017128F">
            <w:pPr>
              <w:jc w:val="both"/>
              <w:rPr>
                <w:b/>
              </w:rPr>
            </w:pPr>
            <w:r w:rsidRPr="00F211B9">
              <w:rPr>
                <w:b/>
              </w:rPr>
              <w:t>Муниципальная программа МО «Баяндаевский район» «Социальная поддержка населения Баяндаевского района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«Обеспечение предоставления мер социальной поддержки и социальных услуг в рамках полномочий муниципального района»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80 0 01 40190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Социальные выплаты гражданам, оказавшимся в трудной жизненной ситуации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«Выплата пенсии за выслугу лет, гражданам, замещавшим должности муниципальной службы Баяндаевского района»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80 0 02 43060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Иные пенсии, социальные доплаты к пенсиям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80 0 04 00000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«Доступная среда для инвалидов и других маломобильных групп населения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80 0 04 43090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Оценка состояния доступности приоритетных объектов и услуг и формирование правовой и методической базы по обеспечению доступности приоритетных объектов и услуг в приоритетных сферах жизнедеятельности инвалидов и других МГН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80 0 05 00000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«Социальное обеспечение населения»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80 0 05 73040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80 0 06 00000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«Обеспечение деятельности по предоставлению мер социальной поддержки многодетным и малоимущим семьям»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80 0 06 73050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Охрана семьи и детства</w:t>
            </w:r>
          </w:p>
        </w:tc>
      </w:tr>
      <w:tr w:rsidR="00B842E1" w:rsidTr="0017128F">
        <w:tc>
          <w:tcPr>
            <w:tcW w:w="2694" w:type="dxa"/>
          </w:tcPr>
          <w:p w:rsidR="00B842E1" w:rsidRPr="00C90579" w:rsidRDefault="00B842E1" w:rsidP="0017128F">
            <w:pPr>
              <w:jc w:val="center"/>
              <w:rPr>
                <w:b/>
              </w:rPr>
            </w:pPr>
            <w:r w:rsidRPr="00C90579">
              <w:rPr>
                <w:b/>
              </w:rPr>
              <w:t>81 0 00 00000</w:t>
            </w:r>
          </w:p>
        </w:tc>
        <w:tc>
          <w:tcPr>
            <w:tcW w:w="6945" w:type="dxa"/>
          </w:tcPr>
          <w:p w:rsidR="00B842E1" w:rsidRPr="00C90579" w:rsidRDefault="00B842E1" w:rsidP="0017128F">
            <w:pPr>
              <w:jc w:val="both"/>
              <w:rPr>
                <w:b/>
              </w:rPr>
            </w:pPr>
            <w:r w:rsidRPr="00C90579">
              <w:rPr>
                <w:b/>
              </w:rPr>
              <w:t>Муниципальная программа МО «Баяндаевский район» «Энергосбережение и повышение энергетической эффективности в МО «Баяндаевский район»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81 0 01 00000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«Модернизация, реконструкция, новое строительство объектов теплоснабжения по подготовке к отопительному сезону объектов коммунальной инфраструктуры, находящихся в муниципальной собственности»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81 0 01 40590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</w:tc>
      </w:tr>
      <w:tr w:rsidR="00B842E1" w:rsidTr="0017128F">
        <w:tc>
          <w:tcPr>
            <w:tcW w:w="2694" w:type="dxa"/>
          </w:tcPr>
          <w:p w:rsidR="00B842E1" w:rsidRPr="00CA78B5" w:rsidRDefault="00B842E1" w:rsidP="0017128F">
            <w:pPr>
              <w:jc w:val="center"/>
              <w:rPr>
                <w:b/>
              </w:rPr>
            </w:pPr>
            <w:r w:rsidRPr="00CA78B5">
              <w:rPr>
                <w:b/>
              </w:rPr>
              <w:t>82 0 00 00000</w:t>
            </w:r>
          </w:p>
        </w:tc>
        <w:tc>
          <w:tcPr>
            <w:tcW w:w="6945" w:type="dxa"/>
          </w:tcPr>
          <w:p w:rsidR="00B842E1" w:rsidRPr="00CA78B5" w:rsidRDefault="00B842E1" w:rsidP="0017128F">
            <w:pPr>
              <w:jc w:val="both"/>
              <w:rPr>
                <w:b/>
              </w:rPr>
            </w:pPr>
            <w:r w:rsidRPr="00CA78B5">
              <w:rPr>
                <w:b/>
              </w:rPr>
              <w:t>Муниципальная программа МО «Баяндаевский район» «Молодым семьям – доступное жилье» на 2019 -2024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82 0 01 00000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Основное мероприятие «Жилище на 2019-2024 годы» </w:t>
            </w:r>
          </w:p>
        </w:tc>
      </w:tr>
      <w:tr w:rsidR="00B842E1" w:rsidTr="0017128F">
        <w:tc>
          <w:tcPr>
            <w:tcW w:w="2694" w:type="dxa"/>
          </w:tcPr>
          <w:p w:rsidR="00B842E1" w:rsidRPr="00CA78B5" w:rsidRDefault="00B842E1" w:rsidP="0017128F">
            <w:pPr>
              <w:jc w:val="center"/>
            </w:pPr>
            <w:r>
              <w:t xml:space="preserve">82 0 01 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Социальное обеспечение и иные выплаты населению</w:t>
            </w:r>
          </w:p>
        </w:tc>
      </w:tr>
      <w:tr w:rsidR="00B842E1" w:rsidTr="0017128F">
        <w:tc>
          <w:tcPr>
            <w:tcW w:w="2694" w:type="dxa"/>
          </w:tcPr>
          <w:p w:rsidR="00B842E1" w:rsidRPr="00CA78B5" w:rsidRDefault="00B842E1" w:rsidP="0017128F">
            <w:pPr>
              <w:jc w:val="center"/>
              <w:rPr>
                <w:b/>
              </w:rPr>
            </w:pPr>
            <w:r w:rsidRPr="00CA78B5">
              <w:rPr>
                <w:b/>
              </w:rPr>
              <w:t>83 0 00 00000</w:t>
            </w:r>
          </w:p>
        </w:tc>
        <w:tc>
          <w:tcPr>
            <w:tcW w:w="6945" w:type="dxa"/>
          </w:tcPr>
          <w:p w:rsidR="00B842E1" w:rsidRPr="00CA78B5" w:rsidRDefault="00B842E1" w:rsidP="0017128F">
            <w:pPr>
              <w:jc w:val="both"/>
              <w:rPr>
                <w:b/>
              </w:rPr>
            </w:pPr>
            <w:r w:rsidRPr="00CA78B5">
              <w:rPr>
                <w:b/>
              </w:rPr>
              <w:t>Муниципальная программа МО «Баяндаевский район» «Комплексное развитие сельских территорий в МО «Баяндаевский район» на 2020-2024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83 0 01 00000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«Проведение районного трудового соревнования (конкурса) в сфере агропромышленного комплекса»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83 0 01 49999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Сельское хозяйство и рыболовство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83 0 02 00000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 xml:space="preserve">Основное мероприятие «Проведение обучающих семинаров </w:t>
            </w:r>
            <w:proofErr w:type="spellStart"/>
            <w:r>
              <w:t>сельхозтоваропроизводителей</w:t>
            </w:r>
            <w:proofErr w:type="spellEnd"/>
            <w:r>
              <w:t>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83 0 02 49999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Сельское хозяйство и рыболовство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83 0 03 00000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Осуществление отдельных областных государственных полномочий в сфере обращения с безнадзорными собаками и кошками</w:t>
            </w:r>
          </w:p>
        </w:tc>
      </w:tr>
      <w:tr w:rsidR="00B842E1" w:rsidTr="0017128F">
        <w:tc>
          <w:tcPr>
            <w:tcW w:w="2694" w:type="dxa"/>
          </w:tcPr>
          <w:p w:rsidR="00B842E1" w:rsidRPr="003D7294" w:rsidRDefault="00B842E1" w:rsidP="0017128F">
            <w:pPr>
              <w:jc w:val="center"/>
            </w:pPr>
            <w:r w:rsidRPr="003D7294">
              <w:t>83 0 03 73120</w:t>
            </w:r>
          </w:p>
        </w:tc>
        <w:tc>
          <w:tcPr>
            <w:tcW w:w="6945" w:type="dxa"/>
          </w:tcPr>
          <w:p w:rsidR="00B842E1" w:rsidRPr="003D7294" w:rsidRDefault="00B842E1" w:rsidP="0017128F">
            <w:pPr>
              <w:jc w:val="both"/>
            </w:pPr>
            <w:r w:rsidRPr="003D7294">
              <w:t>Другие вопросы в области охраны окружающей среды</w:t>
            </w:r>
          </w:p>
        </w:tc>
      </w:tr>
      <w:tr w:rsidR="00B842E1" w:rsidTr="0017128F">
        <w:tc>
          <w:tcPr>
            <w:tcW w:w="2694" w:type="dxa"/>
          </w:tcPr>
          <w:p w:rsidR="00B842E1" w:rsidRPr="004247C7" w:rsidRDefault="00B842E1" w:rsidP="0017128F">
            <w:pPr>
              <w:jc w:val="center"/>
              <w:rPr>
                <w:b/>
              </w:rPr>
            </w:pPr>
            <w:r w:rsidRPr="004247C7">
              <w:rPr>
                <w:b/>
              </w:rPr>
              <w:t>84 0 00 00000</w:t>
            </w:r>
          </w:p>
        </w:tc>
        <w:tc>
          <w:tcPr>
            <w:tcW w:w="6945" w:type="dxa"/>
          </w:tcPr>
          <w:p w:rsidR="00B842E1" w:rsidRPr="004247C7" w:rsidRDefault="00B842E1" w:rsidP="0017128F">
            <w:pPr>
              <w:jc w:val="both"/>
              <w:rPr>
                <w:b/>
              </w:rPr>
            </w:pPr>
            <w:r w:rsidRPr="004247C7">
              <w:rPr>
                <w:b/>
              </w:rPr>
              <w:t>Муниципальная программа МО «Баяндаевский район» «Повышение безопасности дорожного движения в МО «Баяндаевский район» на 2019 – 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84 0 01 00000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«Проведение системной работы по профилактике дорожно-транспортных происшествий»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84 0 01 49999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84 0 02 00000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Основное мероприятие «Развитие сети автомобильных дорог на территории МО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84 0 02 49999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Pr="00697C59" w:rsidRDefault="00B842E1" w:rsidP="0017128F">
            <w:pPr>
              <w:jc w:val="center"/>
              <w:rPr>
                <w:b/>
              </w:rPr>
            </w:pPr>
            <w:r w:rsidRPr="00697C59">
              <w:rPr>
                <w:b/>
              </w:rPr>
              <w:t>85 0 00 00000</w:t>
            </w:r>
          </w:p>
        </w:tc>
        <w:tc>
          <w:tcPr>
            <w:tcW w:w="6945" w:type="dxa"/>
          </w:tcPr>
          <w:p w:rsidR="00B842E1" w:rsidRPr="00697C59" w:rsidRDefault="00B842E1" w:rsidP="0017128F">
            <w:pPr>
              <w:pStyle w:val="ac"/>
              <w:rPr>
                <w:b/>
              </w:rPr>
            </w:pPr>
            <w:r w:rsidRPr="00697C59">
              <w:rPr>
                <w:b/>
              </w:rPr>
              <w:t>Муниципальная программа МО «Баяндаевский район» «Охрана окружающей среды в МО «Баяндаевский район» на 2019 – 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85 0 01 00000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Основное мероприятие «Разработка проектно-сметной документации на строительство мусоросортировочной, мусороперегрузочной станции»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85 0 01 49999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85 0 02 00000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Основное мероприятие «Организация мероприятий в сфере обращения с ТКО»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85 0 02 49999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85 0 03 00000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 xml:space="preserve">Основное мероприятие «Мероприятия по сбору, транспортированию и утилизации (захоронению) твердых коммунальных отходов с несанкционированных мест размещения отходов» </w:t>
            </w:r>
          </w:p>
        </w:tc>
      </w:tr>
      <w:tr w:rsidR="00B842E1" w:rsidTr="0017128F">
        <w:tc>
          <w:tcPr>
            <w:tcW w:w="2694" w:type="dxa"/>
          </w:tcPr>
          <w:p w:rsidR="00B842E1" w:rsidRPr="008B5303" w:rsidRDefault="00B842E1" w:rsidP="0017128F">
            <w:pPr>
              <w:jc w:val="center"/>
            </w:pPr>
            <w:r>
              <w:t xml:space="preserve">85 0 03 </w:t>
            </w:r>
            <w:r>
              <w:rPr>
                <w:lang w:val="en-US"/>
              </w:rPr>
              <w:t>S</w:t>
            </w:r>
            <w:r>
              <w:t>2820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</w:tr>
      <w:tr w:rsidR="00B842E1" w:rsidTr="0017128F">
        <w:tc>
          <w:tcPr>
            <w:tcW w:w="2694" w:type="dxa"/>
          </w:tcPr>
          <w:p w:rsidR="00B842E1" w:rsidRPr="00A27480" w:rsidRDefault="00B842E1" w:rsidP="0017128F">
            <w:pPr>
              <w:jc w:val="center"/>
              <w:rPr>
                <w:b/>
              </w:rPr>
            </w:pPr>
            <w:r w:rsidRPr="00A27480">
              <w:rPr>
                <w:b/>
              </w:rPr>
              <w:t>86 0 00 00000</w:t>
            </w:r>
          </w:p>
        </w:tc>
        <w:tc>
          <w:tcPr>
            <w:tcW w:w="6945" w:type="dxa"/>
          </w:tcPr>
          <w:p w:rsidR="00B842E1" w:rsidRPr="00A27480" w:rsidRDefault="00B842E1" w:rsidP="0017128F">
            <w:pPr>
              <w:pStyle w:val="ac"/>
              <w:jc w:val="both"/>
              <w:rPr>
                <w:b/>
              </w:rPr>
            </w:pPr>
            <w:r w:rsidRPr="00A27480">
              <w:rPr>
                <w:b/>
              </w:rPr>
              <w:t>Муниципальная программа МО «Баяндаевский район» «Управление муниципальными финансами в МО «Баяндаевский район» на 2019 – 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Подпрограмма «Повышение качества управления муниципальными финансами бюджета МО «Баяндаевский район» на 2019 – 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«Обеспечение эффективного управления муниципальными финансами, составление и организация исполнения местного бюджета»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Обеспечение деятельности финансовых, налоговых и таможенных органов и органов надзора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Обеспечение деятельности финансовых, налоговых и таможенных органов и органов надзора за счет субсидий на выплату денежного содержания с начислениями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86 1 01 40190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Переданные полномочия поселений по исполнению бюджета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86 1 02 40110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Расходы на выплаты персоналу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86 1 02 40190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Расходы на обеспечение деятельности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Основное мероприятие «Обслуживание государственного и муниципального долга»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86 1 03 49880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</w:pPr>
            <w:r>
              <w:t>Обслуживание муниципального долга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86 2 00 00000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Баяндаевского района»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86 2 01 00000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«Повышение финансовой устойчивости бюджетов муниципальных образований Баяндаевского района на 2019-2021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86 2 01 72680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Дотация на выравнивание бюджетной обеспеченности поселений за счет средств областного бюджета</w:t>
            </w:r>
          </w:p>
        </w:tc>
      </w:tr>
      <w:tr w:rsidR="00B842E1" w:rsidTr="0017128F">
        <w:tc>
          <w:tcPr>
            <w:tcW w:w="2694" w:type="dxa"/>
          </w:tcPr>
          <w:p w:rsidR="00B842E1" w:rsidRPr="00AB5F1A" w:rsidRDefault="00B842E1" w:rsidP="0017128F">
            <w:pPr>
              <w:jc w:val="center"/>
            </w:pPr>
            <w:r>
              <w:t xml:space="preserve">86 2 01 </w:t>
            </w:r>
            <w:r>
              <w:rPr>
                <w:lang w:val="en-US"/>
              </w:rPr>
              <w:t>S</w:t>
            </w:r>
            <w:r>
              <w:t>2680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Дотация на выравнивание бюджетной обеспеченности поселений за счет средств местного бюджета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86 2 01 41010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Прочие межбюджетные трансферты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86 2 02 00000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«Осуществление полномочий по градостроительной деятельности»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86 2 02 41010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Прочие межбюджетные трансферты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87 0 00 00000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Муниципальная программа «Профилактика правонарушений и социального сиротства на 2019 – 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87 0 01 00000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«Профилактика правонарушений несовершеннолетних»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87 0 01 49999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87 0 02 00000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«Профилактика правонарушений на административном участке»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87 0 02 49999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87 0 03 00000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«Профилактика социального сиротства»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87 0 03 49999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88 0 00 00000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Муниципальная программа «Профилактика терроризма и экстремизма на территории муниципального образования «Баяндаевский район» на 2019 – 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88 0 01 00000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«Обслуживание видеонаблюдения в дошкольных учреждениях»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88 0 01 40590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Обслуживание системы видеонаблюдения в дошкольных учреждениях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88 0 02 00000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«Обслуживание системы видеонаблюдения в общеобразовательных учреждениях»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88 0 02 40590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Обслуживание системы видеонаблюдения в общеобразовательных учреждениях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88 0 03 00000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«Обслуживание системы видеонаблюдения в учреждениях дополнительного образования»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88 0 03 40590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Обслуживание системы видеонаблюдения в учреждениях дополнительного образования</w:t>
            </w:r>
          </w:p>
        </w:tc>
      </w:tr>
      <w:tr w:rsidR="00B842E1" w:rsidTr="0017128F">
        <w:tc>
          <w:tcPr>
            <w:tcW w:w="2694" w:type="dxa"/>
          </w:tcPr>
          <w:p w:rsidR="00B842E1" w:rsidRPr="00F05BA3" w:rsidRDefault="00B842E1" w:rsidP="0017128F">
            <w:pPr>
              <w:jc w:val="center"/>
              <w:rPr>
                <w:b/>
              </w:rPr>
            </w:pPr>
            <w:r w:rsidRPr="00F05BA3">
              <w:rPr>
                <w:b/>
              </w:rPr>
              <w:t>89 0 00 00000</w:t>
            </w:r>
          </w:p>
        </w:tc>
        <w:tc>
          <w:tcPr>
            <w:tcW w:w="6945" w:type="dxa"/>
          </w:tcPr>
          <w:p w:rsidR="00B842E1" w:rsidRPr="00F05BA3" w:rsidRDefault="00B842E1" w:rsidP="0017128F">
            <w:pPr>
              <w:pStyle w:val="ac"/>
              <w:jc w:val="both"/>
              <w:rPr>
                <w:b/>
              </w:rPr>
            </w:pPr>
            <w:r w:rsidRPr="00F05BA3">
              <w:rPr>
                <w:b/>
              </w:rPr>
              <w:t>Муниципальная программа МО «Баяндаевский район» «Совершенствование механизмов управления экономическим развитием»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89 1 00 00000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Подпрограмма «Обеспечение деятельности мэра МО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89 1 01 40110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89 1 01 72972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Функционирование высшего должностного лица муниципального образования за счет субсидий на выплату денежного содержания с начислениями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Подпрограмма «Организационно-техническое обеспечение деятельности администрации муниципального образования «Баяндаевский район»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Центральный аппарат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Функционирование исполнительных органов местного самоуправления местной администрации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Функционирование исполнительных органов местного самоуправления местной администрации за счет субсидий на выплату денежного содержания с начислениями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обеспечение функций органами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89 2 01 51200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89 2 01 49120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Осуществление отдельных полномочий по учету средств резервного фонда администрации Баяндаевского района»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Поощрение граждан района, коллективов предприятий, учреждений, организаций за заслуги перед районом»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89 2 01 73060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89 2 01 73070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Осуществление областных государственных полномочий по хранению, комплектованию, учету и использованию архивных документов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89 2 01 73090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Осуществление отдельных областных государственных полномочий в сфере труда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«Мероприятия по утверждению нормативов по градостроительству в области архитектуры»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89 2 02 49999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«Аварийно-технический запас»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89 2 03 49999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89 2 06 00000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Осуществление переданных полномочий поселений специалистов по закупкам и внутреннего финансового контроля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89 2 06 40110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выплату персоналу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89 2 06 40190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89 2 07 00000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«Подготовка и проведение выборов»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89 2 07 49999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Специальные расходы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89 3 00 00000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Подпрограмма «Повышение эффективности проводимой муниципальной политики в области земельно-имущественных отношений и управления муниципальной собственностью» на 2019 – 2024 годы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89 3 01 00000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Реализация направлений расходов основного мероприятия и (или) ведомственной целевой программы, подпрограммы, муниципальной программы «Баяндаевский район», а также непрограммным направлениям расходов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89 3 01 49999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89 4 00 00000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Подпрограмма «Информационное освещение деятельности органов местного самоуправления Баяндаевского района»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89 4 01 00000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Обеспечение деятельности муниципального казенного учреждения «Редакция газеты «Заря»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89 4 01 40110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выплаты персоналу казенных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89 4 01 72972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выплаты персоналу казенных учреждений за счет субсидий на выплату денежного содержания с начислениями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89 4 01 40590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обеспечение деятельности муниципальных казенных учреждений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89 5 00 00000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Подпрограмма «Поддержка и развитие малого и среднего предпринимательства в МО «Баяндаевский район» на 2019 – 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89 5 01 00000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«Участие в выставках, смотрах – конкурсах, ярмарках»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89 5 01 49999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89 5 02 00000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«Формирование условий для стимулирования предпринимательской активности – проведение районных конкурсов «Лучший предприниматель»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89 5 02 49999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Закупка товаров, работ и услуг для муниципальных нужд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89 5 03 00000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«Частичное возмещение транспортных расходов юридических лиц и индивидуальных предпринимателей, осуществляющих розничную торговлю продовольственных товаров»</w:t>
            </w:r>
          </w:p>
        </w:tc>
      </w:tr>
      <w:tr w:rsidR="00B842E1" w:rsidTr="0017128F">
        <w:tc>
          <w:tcPr>
            <w:tcW w:w="2694" w:type="dxa"/>
          </w:tcPr>
          <w:p w:rsidR="00B842E1" w:rsidRPr="006E1772" w:rsidRDefault="00B842E1" w:rsidP="0017128F">
            <w:pPr>
              <w:jc w:val="center"/>
            </w:pPr>
            <w:r>
              <w:t xml:space="preserve">89 5 03 </w:t>
            </w:r>
            <w:r>
              <w:rPr>
                <w:lang w:val="en-US"/>
              </w:rPr>
              <w:t>S</w:t>
            </w:r>
            <w:r>
              <w:t>2360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89 7 00 00000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Подпрограмма «Поддержка общественных некоммерческих </w:t>
            </w:r>
            <w:r>
              <w:lastRenderedPageBreak/>
              <w:t>организаций в МО «Баяндаевский район» на 2019-2024 годы»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89 7 01 00000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Основное мероприятие «Оказание финансовой поддержки социально-ориентированных некоммерческих организаций»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89 7 01 49999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89 8 00 00000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Подпрограмма «Решение вопросов гражданской обороны и чрезвычайных ситуаций муниципального образования «Баяндаевский район»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89 8 01 00000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Обеспечение деятельности муниципального казенного учреждения «Служба по решению вопросов ГО и ЧС МО «Баяндаевский район»»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89 8 01 40110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выплаты персоналу казенных учреждений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89 8 01 72972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выплату персоналу казенных учреждений за счет субсидий на выплату денежного содержания с начислениями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89 8 01 40590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обеспечение деятельности муниципальных казенных учреждений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89 8 02 00000</w:t>
            </w:r>
          </w:p>
        </w:tc>
        <w:tc>
          <w:tcPr>
            <w:tcW w:w="6945" w:type="dxa"/>
          </w:tcPr>
          <w:p w:rsidR="00B842E1" w:rsidRPr="00AA740C" w:rsidRDefault="00B842E1" w:rsidP="0017128F">
            <w:pPr>
              <w:pStyle w:val="ac"/>
              <w:jc w:val="both"/>
            </w:pPr>
            <w:r>
              <w:t xml:space="preserve">Основное мероприятие «Обеспечение санитарно-эпидемиологического благополучия населения в МО «Баяндаевский район»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 w:rsidRPr="00AA740C">
              <w:t>-19)</w:t>
            </w:r>
            <w:r>
              <w:t>»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89 8 02 40590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Закупка товаров, работ и услуг для муниципальных нужд </w:t>
            </w:r>
          </w:p>
        </w:tc>
      </w:tr>
      <w:tr w:rsidR="00B842E1" w:rsidTr="0017128F">
        <w:tc>
          <w:tcPr>
            <w:tcW w:w="2694" w:type="dxa"/>
          </w:tcPr>
          <w:p w:rsidR="00B842E1" w:rsidRPr="00DC534C" w:rsidRDefault="00B842E1" w:rsidP="0017128F">
            <w:pPr>
              <w:jc w:val="center"/>
              <w:rPr>
                <w:b/>
              </w:rPr>
            </w:pPr>
            <w:r w:rsidRPr="00DC534C">
              <w:rPr>
                <w:b/>
              </w:rPr>
              <w:t>99 0 00 00000</w:t>
            </w:r>
          </w:p>
        </w:tc>
        <w:tc>
          <w:tcPr>
            <w:tcW w:w="6945" w:type="dxa"/>
          </w:tcPr>
          <w:p w:rsidR="00B842E1" w:rsidRPr="00DC534C" w:rsidRDefault="00B842E1" w:rsidP="0017128F">
            <w:pPr>
              <w:pStyle w:val="ac"/>
              <w:jc w:val="both"/>
              <w:rPr>
                <w:b/>
              </w:rPr>
            </w:pPr>
            <w:r w:rsidRPr="00DC534C">
              <w:rPr>
                <w:b/>
              </w:rPr>
              <w:t>Непрограммные расходы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99 1 00 00000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Функционирование представительных органов муниципального образования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99 1 01 00000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Председатель представительного органа муниципального образования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99 1 01 40110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выплату персоналу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99 1 01 72972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выплату персоналу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99 1 02 00000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Центральный аппарат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99 1 02 40110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выплаты персоналу Думы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99 1 02 72972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выплату персоналу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99 1 02 40190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обеспечение деятельности Думы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Обеспечение деятельности финансовых, налоговых и таможенных органов и органов надзора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99 2 01 00000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Руководитель контрольно-счетной палаты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99 2 01 40110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выплаты персоналу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99 2 01 72972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выплаты персоналу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99 2 02 00000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Центральный аппарат контрольно-счетной палаты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99 2 02 40110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выплаты персоналу в целях обеспечения функций органами местного самоуправления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99 2 02 72972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выплату персоналу в целях обеспечения функций органами местного самоуправления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99 2 02 40190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обеспечение деятельности органа мастного самоуправления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99 2 03 00000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Переданные полномочия поселений специалиста КСП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99 2 03 40110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выплаты персоналу органа местного самоуправления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99 2 03 40190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обеспечение деятельности органа местного самоуправления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99 3 00 00000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99 3 01 73140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Расходы на выплату органа местного 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99 3 01 73140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обеспечение деятельности органа местного </w:t>
            </w:r>
            <w:r>
              <w:lastRenderedPageBreak/>
              <w:t>самоуправления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lastRenderedPageBreak/>
              <w:t>99 4 00 00000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</w:tr>
      <w:tr w:rsidR="00B842E1" w:rsidTr="0017128F">
        <w:tc>
          <w:tcPr>
            <w:tcW w:w="2694" w:type="dxa"/>
          </w:tcPr>
          <w:p w:rsidR="00B842E1" w:rsidRDefault="00B842E1" w:rsidP="0017128F">
            <w:pPr>
              <w:jc w:val="center"/>
            </w:pPr>
            <w:r>
              <w:t>99 4 01 73150</w:t>
            </w:r>
          </w:p>
        </w:tc>
        <w:tc>
          <w:tcPr>
            <w:tcW w:w="6945" w:type="dxa"/>
          </w:tcPr>
          <w:p w:rsidR="00B842E1" w:rsidRDefault="00B842E1" w:rsidP="0017128F">
            <w:pPr>
              <w:pStyle w:val="ac"/>
              <w:jc w:val="both"/>
            </w:pPr>
            <w:r>
              <w:t xml:space="preserve">Расходы на обеспечение деятельности органа местного самоуправления </w:t>
            </w:r>
          </w:p>
        </w:tc>
      </w:tr>
    </w:tbl>
    <w:p w:rsidR="00B842E1" w:rsidRDefault="00B842E1" w:rsidP="00B842E1">
      <w:pPr>
        <w:jc w:val="center"/>
        <w:rPr>
          <w:b/>
        </w:rPr>
      </w:pPr>
    </w:p>
    <w:p w:rsidR="0017128F" w:rsidRDefault="0017128F">
      <w:pPr>
        <w:spacing w:after="200" w:line="276" w:lineRule="auto"/>
      </w:pPr>
      <w:r>
        <w:br w:type="page"/>
      </w:r>
    </w:p>
    <w:p w:rsidR="0017128F" w:rsidRDefault="0017128F" w:rsidP="0017128F">
      <w:pPr>
        <w:pStyle w:val="a3"/>
        <w:ind w:left="0"/>
        <w:jc w:val="right"/>
      </w:pPr>
      <w:r>
        <w:lastRenderedPageBreak/>
        <w:t>Приложение № 3</w:t>
      </w:r>
    </w:p>
    <w:p w:rsidR="0017128F" w:rsidRDefault="0017128F" w:rsidP="0017128F">
      <w:pPr>
        <w:jc w:val="right"/>
      </w:pPr>
      <w:r>
        <w:t>к приказу финансового управления</w:t>
      </w:r>
    </w:p>
    <w:p w:rsidR="0017128F" w:rsidRDefault="0017128F" w:rsidP="0017128F">
      <w:pPr>
        <w:jc w:val="right"/>
      </w:pPr>
      <w:r>
        <w:t>администрации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17128F" w:rsidRPr="00F45F98" w:rsidRDefault="0017128F" w:rsidP="0017128F">
      <w:pPr>
        <w:jc w:val="right"/>
      </w:pPr>
      <w:r>
        <w:t>от</w:t>
      </w:r>
      <w:r>
        <w:rPr>
          <w:lang w:val="en-US"/>
        </w:rPr>
        <w:t xml:space="preserve"> 12 </w:t>
      </w:r>
      <w:r>
        <w:t>ноября 2021 г. № 11/2</w:t>
      </w:r>
    </w:p>
    <w:p w:rsidR="009432A5" w:rsidRDefault="009432A5" w:rsidP="0017128F">
      <w:pPr>
        <w:jc w:val="right"/>
      </w:pPr>
    </w:p>
    <w:p w:rsidR="0017128F" w:rsidRPr="0017128F" w:rsidRDefault="0017128F" w:rsidP="0017128F">
      <w:pPr>
        <w:jc w:val="right"/>
        <w:rPr>
          <w:sz w:val="22"/>
        </w:rPr>
      </w:pPr>
    </w:p>
    <w:p w:rsidR="0017128F" w:rsidRPr="0017128F" w:rsidRDefault="0017128F" w:rsidP="0017128F">
      <w:pPr>
        <w:jc w:val="center"/>
        <w:rPr>
          <w:szCs w:val="28"/>
        </w:rPr>
      </w:pPr>
      <w:r w:rsidRPr="0017128F">
        <w:rPr>
          <w:szCs w:val="28"/>
        </w:rPr>
        <w:t>Перечень</w:t>
      </w:r>
    </w:p>
    <w:p w:rsidR="0017128F" w:rsidRPr="0017128F" w:rsidRDefault="0017128F" w:rsidP="0017128F">
      <w:pPr>
        <w:jc w:val="center"/>
        <w:rPr>
          <w:szCs w:val="28"/>
        </w:rPr>
      </w:pPr>
      <w:r w:rsidRPr="0017128F">
        <w:rPr>
          <w:szCs w:val="28"/>
        </w:rPr>
        <w:t>главных распорядителей средств бюджета МО «</w:t>
      </w:r>
      <w:proofErr w:type="spellStart"/>
      <w:r w:rsidRPr="0017128F">
        <w:rPr>
          <w:szCs w:val="28"/>
        </w:rPr>
        <w:t>Баяндаевский</w:t>
      </w:r>
      <w:proofErr w:type="spellEnd"/>
      <w:r w:rsidRPr="0017128F">
        <w:rPr>
          <w:szCs w:val="28"/>
        </w:rPr>
        <w:t xml:space="preserve"> район» </w:t>
      </w:r>
    </w:p>
    <w:p w:rsidR="0017128F" w:rsidRPr="0017128F" w:rsidRDefault="0017128F" w:rsidP="0017128F">
      <w:pPr>
        <w:jc w:val="center"/>
        <w:rPr>
          <w:sz w:val="2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17128F" w:rsidRPr="0017128F" w:rsidTr="0017128F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Код </w:t>
            </w:r>
          </w:p>
        </w:tc>
        <w:tc>
          <w:tcPr>
            <w:tcW w:w="9038" w:type="dxa"/>
            <w:shd w:val="clear" w:color="auto" w:fill="auto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Наименование главного распорядителя</w:t>
            </w:r>
          </w:p>
        </w:tc>
      </w:tr>
      <w:tr w:rsidR="0017128F" w:rsidRPr="0017128F" w:rsidTr="0017128F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010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МКУ управление образования администрации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  <w:tr w:rsidR="0017128F" w:rsidRPr="0017128F" w:rsidTr="0017128F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083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МКУ отдел культуры администрации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 </w:t>
            </w:r>
          </w:p>
        </w:tc>
      </w:tr>
      <w:tr w:rsidR="0017128F" w:rsidRPr="0017128F" w:rsidTr="0017128F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029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Администрация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  <w:tr w:rsidR="0017128F" w:rsidRPr="0017128F" w:rsidTr="0017128F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035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Дума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  <w:tr w:rsidR="0017128F" w:rsidRPr="0017128F" w:rsidTr="0017128F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085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КСП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  <w:tr w:rsidR="0017128F" w:rsidRPr="0017128F" w:rsidTr="0017128F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033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МКУ финансовое управление администрации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</w:tbl>
    <w:p w:rsidR="0017128F" w:rsidRDefault="0017128F" w:rsidP="0017128F">
      <w:pPr>
        <w:jc w:val="center"/>
      </w:pPr>
    </w:p>
    <w:p w:rsidR="0017128F" w:rsidRDefault="0017128F">
      <w:pPr>
        <w:spacing w:after="200" w:line="276" w:lineRule="auto"/>
      </w:pPr>
      <w:r>
        <w:br w:type="page"/>
      </w:r>
    </w:p>
    <w:p w:rsidR="0017128F" w:rsidRDefault="0017128F" w:rsidP="0017128F">
      <w:pPr>
        <w:pStyle w:val="a3"/>
        <w:ind w:left="0"/>
        <w:jc w:val="right"/>
      </w:pPr>
      <w:r>
        <w:lastRenderedPageBreak/>
        <w:t>Приложение № 4</w:t>
      </w:r>
    </w:p>
    <w:p w:rsidR="0017128F" w:rsidRDefault="0017128F" w:rsidP="0017128F">
      <w:pPr>
        <w:jc w:val="right"/>
      </w:pPr>
      <w:r>
        <w:t>к приказу финансового управления</w:t>
      </w:r>
    </w:p>
    <w:p w:rsidR="0017128F" w:rsidRDefault="0017128F" w:rsidP="0017128F">
      <w:pPr>
        <w:jc w:val="right"/>
      </w:pPr>
      <w:r>
        <w:t>администрации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17128F" w:rsidRPr="00F45F98" w:rsidRDefault="0017128F" w:rsidP="0017128F">
      <w:pPr>
        <w:jc w:val="right"/>
      </w:pPr>
      <w:r>
        <w:t>от</w:t>
      </w:r>
      <w:r>
        <w:rPr>
          <w:lang w:val="en-US"/>
        </w:rPr>
        <w:t xml:space="preserve"> 12 </w:t>
      </w:r>
      <w:r>
        <w:t>ноября 2021 г. № 11/2</w:t>
      </w:r>
    </w:p>
    <w:p w:rsidR="0017128F" w:rsidRDefault="0017128F" w:rsidP="0017128F">
      <w:pPr>
        <w:jc w:val="center"/>
      </w:pPr>
    </w:p>
    <w:p w:rsidR="0017128F" w:rsidRPr="0017128F" w:rsidRDefault="0017128F" w:rsidP="0017128F">
      <w:pPr>
        <w:jc w:val="center"/>
        <w:rPr>
          <w:sz w:val="22"/>
        </w:rPr>
      </w:pPr>
    </w:p>
    <w:p w:rsidR="0017128F" w:rsidRDefault="0017128F" w:rsidP="0017128F">
      <w:pPr>
        <w:jc w:val="center"/>
        <w:rPr>
          <w:szCs w:val="28"/>
        </w:rPr>
      </w:pPr>
      <w:r w:rsidRPr="0017128F">
        <w:rPr>
          <w:szCs w:val="28"/>
        </w:rPr>
        <w:t>Перечень</w:t>
      </w:r>
    </w:p>
    <w:p w:rsidR="0017128F" w:rsidRPr="0017128F" w:rsidRDefault="0017128F" w:rsidP="0017128F">
      <w:pPr>
        <w:jc w:val="center"/>
        <w:rPr>
          <w:szCs w:val="28"/>
        </w:rPr>
      </w:pPr>
      <w:r w:rsidRPr="0017128F">
        <w:rPr>
          <w:szCs w:val="28"/>
        </w:rPr>
        <w:t xml:space="preserve">главных администраторов источников финансирования дефицита </w:t>
      </w:r>
      <w:r w:rsidRPr="0017128F">
        <w:rPr>
          <w:szCs w:val="28"/>
        </w:rPr>
        <w:br/>
        <w:t>бюджета МО «</w:t>
      </w:r>
      <w:proofErr w:type="spellStart"/>
      <w:r w:rsidRPr="0017128F">
        <w:rPr>
          <w:szCs w:val="28"/>
        </w:rPr>
        <w:t>Баяндаевский</w:t>
      </w:r>
      <w:proofErr w:type="spellEnd"/>
      <w:r w:rsidRPr="0017128F">
        <w:rPr>
          <w:szCs w:val="28"/>
        </w:rPr>
        <w:t xml:space="preserve"> район» </w:t>
      </w:r>
    </w:p>
    <w:p w:rsidR="0017128F" w:rsidRPr="0017128F" w:rsidRDefault="0017128F" w:rsidP="0017128F">
      <w:pPr>
        <w:jc w:val="center"/>
        <w:rPr>
          <w:sz w:val="2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17128F" w:rsidRPr="0017128F" w:rsidTr="0017128F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 xml:space="preserve">Код </w:t>
            </w:r>
          </w:p>
          <w:p w:rsidR="0017128F" w:rsidRPr="0017128F" w:rsidRDefault="0017128F" w:rsidP="0017128F">
            <w:pPr>
              <w:jc w:val="both"/>
              <w:rPr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 xml:space="preserve">Наименование главного </w:t>
            </w:r>
            <w:proofErr w:type="gramStart"/>
            <w:r w:rsidRPr="0017128F">
              <w:rPr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17128F">
              <w:rPr>
                <w:szCs w:val="28"/>
              </w:rPr>
              <w:t xml:space="preserve">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  <w:tr w:rsidR="0017128F" w:rsidRPr="0017128F" w:rsidTr="0017128F">
        <w:trPr>
          <w:trHeight w:val="37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033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8F" w:rsidRPr="0017128F" w:rsidRDefault="0017128F" w:rsidP="0017128F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МКУ финансовое управление администрации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  <w:tr w:rsidR="0017128F" w:rsidRPr="008B29FD" w:rsidTr="0017128F">
        <w:trPr>
          <w:trHeight w:val="375"/>
        </w:trPr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128F" w:rsidRPr="00E94F9A" w:rsidRDefault="0017128F" w:rsidP="00171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128F" w:rsidRPr="008B29FD" w:rsidRDefault="0017128F" w:rsidP="0017128F">
            <w:pPr>
              <w:jc w:val="both"/>
              <w:rPr>
                <w:sz w:val="28"/>
                <w:szCs w:val="28"/>
              </w:rPr>
            </w:pPr>
          </w:p>
        </w:tc>
      </w:tr>
    </w:tbl>
    <w:p w:rsidR="0017128F" w:rsidRDefault="0017128F" w:rsidP="0017128F">
      <w:pPr>
        <w:jc w:val="center"/>
      </w:pPr>
    </w:p>
    <w:p w:rsidR="0017128F" w:rsidRDefault="0017128F">
      <w:pPr>
        <w:spacing w:after="200" w:line="276" w:lineRule="auto"/>
      </w:pPr>
      <w:r>
        <w:br w:type="page"/>
      </w:r>
    </w:p>
    <w:p w:rsidR="0017128F" w:rsidRDefault="0017128F" w:rsidP="0017128F">
      <w:pPr>
        <w:pStyle w:val="a3"/>
        <w:ind w:left="0"/>
        <w:jc w:val="right"/>
      </w:pPr>
      <w:r>
        <w:lastRenderedPageBreak/>
        <w:t>Приложение № 5</w:t>
      </w:r>
    </w:p>
    <w:p w:rsidR="0017128F" w:rsidRDefault="0017128F" w:rsidP="0017128F">
      <w:pPr>
        <w:jc w:val="right"/>
      </w:pPr>
      <w:r>
        <w:t>к приказу финансового управления</w:t>
      </w:r>
    </w:p>
    <w:p w:rsidR="0017128F" w:rsidRDefault="0017128F" w:rsidP="0017128F">
      <w:pPr>
        <w:jc w:val="right"/>
      </w:pPr>
      <w:r>
        <w:t>администрации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17128F" w:rsidRPr="00F45F98" w:rsidRDefault="0017128F" w:rsidP="0017128F">
      <w:pPr>
        <w:jc w:val="right"/>
      </w:pPr>
      <w:r>
        <w:t>от</w:t>
      </w:r>
      <w:r>
        <w:rPr>
          <w:lang w:val="en-US"/>
        </w:rPr>
        <w:t xml:space="preserve"> 12 </w:t>
      </w:r>
      <w:r>
        <w:t>ноября 2021 г. № 11/2</w:t>
      </w:r>
    </w:p>
    <w:p w:rsidR="0017128F" w:rsidRDefault="0017128F" w:rsidP="0017128F">
      <w:pPr>
        <w:jc w:val="center"/>
      </w:pPr>
    </w:p>
    <w:p w:rsidR="0017128F" w:rsidRDefault="0017128F" w:rsidP="0017128F">
      <w:pPr>
        <w:jc w:val="center"/>
      </w:pPr>
    </w:p>
    <w:p w:rsidR="00C1336E" w:rsidRPr="0017128F" w:rsidRDefault="00C1336E" w:rsidP="00C1336E">
      <w:pPr>
        <w:jc w:val="center"/>
        <w:rPr>
          <w:szCs w:val="28"/>
        </w:rPr>
      </w:pPr>
      <w:r w:rsidRPr="0017128F">
        <w:rPr>
          <w:szCs w:val="28"/>
        </w:rPr>
        <w:t>Перечень</w:t>
      </w:r>
    </w:p>
    <w:p w:rsidR="00C1336E" w:rsidRPr="0017128F" w:rsidRDefault="00C1336E" w:rsidP="00C1336E">
      <w:pPr>
        <w:jc w:val="center"/>
        <w:rPr>
          <w:szCs w:val="28"/>
        </w:rPr>
      </w:pPr>
      <w:r w:rsidRPr="0017128F">
        <w:rPr>
          <w:szCs w:val="28"/>
        </w:rPr>
        <w:t xml:space="preserve">главных </w:t>
      </w:r>
      <w:r>
        <w:rPr>
          <w:szCs w:val="28"/>
        </w:rPr>
        <w:t xml:space="preserve">администраторов доходов классификации </w:t>
      </w:r>
      <w:r w:rsidRPr="0017128F">
        <w:rPr>
          <w:szCs w:val="28"/>
        </w:rPr>
        <w:t>бюджета МО «</w:t>
      </w:r>
      <w:proofErr w:type="spellStart"/>
      <w:r w:rsidRPr="0017128F">
        <w:rPr>
          <w:szCs w:val="28"/>
        </w:rPr>
        <w:t>Баяндаевский</w:t>
      </w:r>
      <w:proofErr w:type="spellEnd"/>
      <w:r w:rsidRPr="0017128F">
        <w:rPr>
          <w:szCs w:val="28"/>
        </w:rPr>
        <w:t xml:space="preserve"> район» </w:t>
      </w:r>
    </w:p>
    <w:p w:rsidR="00C1336E" w:rsidRPr="0017128F" w:rsidRDefault="00C1336E" w:rsidP="00C1336E">
      <w:pPr>
        <w:jc w:val="center"/>
        <w:rPr>
          <w:sz w:val="2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C1336E" w:rsidRPr="0017128F" w:rsidTr="00843B3B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C1336E" w:rsidRPr="0017128F" w:rsidRDefault="00C1336E" w:rsidP="00843B3B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Код </w:t>
            </w:r>
          </w:p>
        </w:tc>
        <w:tc>
          <w:tcPr>
            <w:tcW w:w="9038" w:type="dxa"/>
            <w:shd w:val="clear" w:color="auto" w:fill="auto"/>
          </w:tcPr>
          <w:p w:rsidR="00C1336E" w:rsidRPr="0017128F" w:rsidRDefault="00C1336E" w:rsidP="00843B3B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 xml:space="preserve">Наименование главных </w:t>
            </w:r>
            <w:r>
              <w:rPr>
                <w:szCs w:val="28"/>
              </w:rPr>
              <w:t xml:space="preserve">администраторов доходов классификации </w:t>
            </w:r>
            <w:r w:rsidRPr="0017128F">
              <w:rPr>
                <w:szCs w:val="28"/>
              </w:rPr>
              <w:t>бюджета</w:t>
            </w:r>
          </w:p>
        </w:tc>
      </w:tr>
      <w:tr w:rsidR="00C1336E" w:rsidRPr="0017128F" w:rsidTr="00843B3B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6E" w:rsidRPr="0017128F" w:rsidRDefault="00C1336E" w:rsidP="00843B3B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029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E" w:rsidRPr="0017128F" w:rsidRDefault="00C1336E" w:rsidP="00843B3B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Администрация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  <w:tr w:rsidR="00C1336E" w:rsidRPr="0017128F" w:rsidTr="00843B3B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6E" w:rsidRPr="0017128F" w:rsidRDefault="00C1336E" w:rsidP="00843B3B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033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E" w:rsidRPr="0017128F" w:rsidRDefault="00C1336E" w:rsidP="00843B3B">
            <w:pPr>
              <w:jc w:val="both"/>
              <w:rPr>
                <w:szCs w:val="28"/>
              </w:rPr>
            </w:pPr>
            <w:r w:rsidRPr="0017128F">
              <w:rPr>
                <w:szCs w:val="28"/>
              </w:rPr>
              <w:t>МКУ финансовое управление администрации МО «</w:t>
            </w:r>
            <w:proofErr w:type="spellStart"/>
            <w:r w:rsidRPr="0017128F">
              <w:rPr>
                <w:szCs w:val="28"/>
              </w:rPr>
              <w:t>Баяндаевский</w:t>
            </w:r>
            <w:proofErr w:type="spellEnd"/>
            <w:r w:rsidRPr="0017128F">
              <w:rPr>
                <w:szCs w:val="28"/>
              </w:rPr>
              <w:t xml:space="preserve"> район»</w:t>
            </w:r>
          </w:p>
        </w:tc>
      </w:tr>
    </w:tbl>
    <w:p w:rsidR="0017128F" w:rsidRDefault="0017128F" w:rsidP="0017128F">
      <w:pPr>
        <w:jc w:val="center"/>
      </w:pPr>
      <w:bookmarkStart w:id="0" w:name="_GoBack"/>
      <w:bookmarkEnd w:id="0"/>
    </w:p>
    <w:sectPr w:rsidR="0017128F" w:rsidSect="0017128F">
      <w:footerReference w:type="default" r:id="rId8"/>
      <w:pgSz w:w="11906" w:h="16838"/>
      <w:pgMar w:top="510" w:right="84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AB" w:rsidRDefault="00F501AB">
      <w:r>
        <w:separator/>
      </w:r>
    </w:p>
  </w:endnote>
  <w:endnote w:type="continuationSeparator" w:id="0">
    <w:p w:rsidR="00F501AB" w:rsidRDefault="00F5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F" w:rsidRDefault="0017128F">
    <w:pPr>
      <w:pStyle w:val="a6"/>
    </w:pPr>
  </w:p>
  <w:p w:rsidR="0017128F" w:rsidRDefault="00171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AB" w:rsidRDefault="00F501AB">
      <w:r>
        <w:separator/>
      </w:r>
    </w:p>
  </w:footnote>
  <w:footnote w:type="continuationSeparator" w:id="0">
    <w:p w:rsidR="00F501AB" w:rsidRDefault="00F5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606"/>
    <w:multiLevelType w:val="hybridMultilevel"/>
    <w:tmpl w:val="C1D240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BD4"/>
    <w:multiLevelType w:val="hybridMultilevel"/>
    <w:tmpl w:val="7B14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56AA"/>
    <w:multiLevelType w:val="hybridMultilevel"/>
    <w:tmpl w:val="3FDE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6253"/>
    <w:multiLevelType w:val="hybridMultilevel"/>
    <w:tmpl w:val="C9F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0086"/>
    <w:multiLevelType w:val="hybridMultilevel"/>
    <w:tmpl w:val="94EE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0D0C"/>
    <w:multiLevelType w:val="hybridMultilevel"/>
    <w:tmpl w:val="0BC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86"/>
    <w:multiLevelType w:val="hybridMultilevel"/>
    <w:tmpl w:val="D154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61B4"/>
    <w:multiLevelType w:val="hybridMultilevel"/>
    <w:tmpl w:val="8856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EE5"/>
    <w:multiLevelType w:val="multilevel"/>
    <w:tmpl w:val="3C0A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90427F"/>
    <w:multiLevelType w:val="hybridMultilevel"/>
    <w:tmpl w:val="BE6E3C5E"/>
    <w:lvl w:ilvl="0" w:tplc="9F0052C4">
      <w:start w:val="29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11114C"/>
    <w:multiLevelType w:val="hybridMultilevel"/>
    <w:tmpl w:val="83AA94C2"/>
    <w:lvl w:ilvl="0" w:tplc="5ECE5F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603"/>
    <w:multiLevelType w:val="hybridMultilevel"/>
    <w:tmpl w:val="1648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64AE1"/>
    <w:multiLevelType w:val="hybridMultilevel"/>
    <w:tmpl w:val="8EAC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40AE7"/>
    <w:multiLevelType w:val="hybridMultilevel"/>
    <w:tmpl w:val="0D52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35D2E"/>
    <w:multiLevelType w:val="hybridMultilevel"/>
    <w:tmpl w:val="02DC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144"/>
    <w:multiLevelType w:val="hybridMultilevel"/>
    <w:tmpl w:val="17DE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4165"/>
    <w:multiLevelType w:val="hybridMultilevel"/>
    <w:tmpl w:val="2936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61893"/>
    <w:multiLevelType w:val="hybridMultilevel"/>
    <w:tmpl w:val="F858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B1CF5"/>
    <w:multiLevelType w:val="hybridMultilevel"/>
    <w:tmpl w:val="4D56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D52B0"/>
    <w:multiLevelType w:val="hybridMultilevel"/>
    <w:tmpl w:val="D908C384"/>
    <w:lvl w:ilvl="0" w:tplc="5BA416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6425"/>
    <w:multiLevelType w:val="hybridMultilevel"/>
    <w:tmpl w:val="4B3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D2406"/>
    <w:multiLevelType w:val="hybridMultilevel"/>
    <w:tmpl w:val="4DAE6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B312C"/>
    <w:multiLevelType w:val="hybridMultilevel"/>
    <w:tmpl w:val="53F4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0538"/>
    <w:multiLevelType w:val="hybridMultilevel"/>
    <w:tmpl w:val="548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A4405"/>
    <w:multiLevelType w:val="hybridMultilevel"/>
    <w:tmpl w:val="4174638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6672C"/>
    <w:multiLevelType w:val="hybridMultilevel"/>
    <w:tmpl w:val="CBA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B316B"/>
    <w:multiLevelType w:val="hybridMultilevel"/>
    <w:tmpl w:val="A71A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2774B"/>
    <w:multiLevelType w:val="hybridMultilevel"/>
    <w:tmpl w:val="505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95C09"/>
    <w:multiLevelType w:val="hybridMultilevel"/>
    <w:tmpl w:val="7270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21A4C"/>
    <w:multiLevelType w:val="hybridMultilevel"/>
    <w:tmpl w:val="EA18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141DF"/>
    <w:multiLevelType w:val="hybridMultilevel"/>
    <w:tmpl w:val="355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15A6D"/>
    <w:multiLevelType w:val="hybridMultilevel"/>
    <w:tmpl w:val="9CAA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D774A"/>
    <w:multiLevelType w:val="hybridMultilevel"/>
    <w:tmpl w:val="67E2C306"/>
    <w:lvl w:ilvl="0" w:tplc="4F70E7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155E73"/>
    <w:multiLevelType w:val="multilevel"/>
    <w:tmpl w:val="EA86B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79CF45B0"/>
    <w:multiLevelType w:val="hybridMultilevel"/>
    <w:tmpl w:val="262A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0790F"/>
    <w:multiLevelType w:val="hybridMultilevel"/>
    <w:tmpl w:val="CFD6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A037F"/>
    <w:multiLevelType w:val="hybridMultilevel"/>
    <w:tmpl w:val="570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0"/>
  </w:num>
  <w:num w:numId="5">
    <w:abstractNumId w:val="32"/>
  </w:num>
  <w:num w:numId="6">
    <w:abstractNumId w:val="18"/>
  </w:num>
  <w:num w:numId="7">
    <w:abstractNumId w:val="5"/>
  </w:num>
  <w:num w:numId="8">
    <w:abstractNumId w:val="36"/>
  </w:num>
  <w:num w:numId="9">
    <w:abstractNumId w:val="31"/>
  </w:num>
  <w:num w:numId="10">
    <w:abstractNumId w:val="10"/>
  </w:num>
  <w:num w:numId="11">
    <w:abstractNumId w:val="11"/>
  </w:num>
  <w:num w:numId="12">
    <w:abstractNumId w:val="21"/>
  </w:num>
  <w:num w:numId="13">
    <w:abstractNumId w:val="14"/>
  </w:num>
  <w:num w:numId="14">
    <w:abstractNumId w:val="23"/>
  </w:num>
  <w:num w:numId="15">
    <w:abstractNumId w:val="16"/>
  </w:num>
  <w:num w:numId="16">
    <w:abstractNumId w:val="28"/>
  </w:num>
  <w:num w:numId="17">
    <w:abstractNumId w:val="17"/>
  </w:num>
  <w:num w:numId="18">
    <w:abstractNumId w:val="2"/>
  </w:num>
  <w:num w:numId="19">
    <w:abstractNumId w:val="29"/>
  </w:num>
  <w:num w:numId="20">
    <w:abstractNumId w:val="9"/>
  </w:num>
  <w:num w:numId="21">
    <w:abstractNumId w:val="7"/>
  </w:num>
  <w:num w:numId="22">
    <w:abstractNumId w:val="20"/>
  </w:num>
  <w:num w:numId="23">
    <w:abstractNumId w:val="35"/>
  </w:num>
  <w:num w:numId="24">
    <w:abstractNumId w:val="1"/>
  </w:num>
  <w:num w:numId="25">
    <w:abstractNumId w:val="19"/>
  </w:num>
  <w:num w:numId="26">
    <w:abstractNumId w:val="34"/>
  </w:num>
  <w:num w:numId="27">
    <w:abstractNumId w:val="30"/>
  </w:num>
  <w:num w:numId="28">
    <w:abstractNumId w:val="3"/>
  </w:num>
  <w:num w:numId="29">
    <w:abstractNumId w:val="4"/>
  </w:num>
  <w:num w:numId="30">
    <w:abstractNumId w:val="25"/>
  </w:num>
  <w:num w:numId="31">
    <w:abstractNumId w:val="13"/>
  </w:num>
  <w:num w:numId="32">
    <w:abstractNumId w:val="27"/>
  </w:num>
  <w:num w:numId="33">
    <w:abstractNumId w:val="22"/>
  </w:num>
  <w:num w:numId="34">
    <w:abstractNumId w:val="33"/>
  </w:num>
  <w:num w:numId="35">
    <w:abstractNumId w:val="26"/>
  </w:num>
  <w:num w:numId="36">
    <w:abstractNumId w:val="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C"/>
    <w:rsid w:val="0009785C"/>
    <w:rsid w:val="0017128F"/>
    <w:rsid w:val="008F22D7"/>
    <w:rsid w:val="009432A5"/>
    <w:rsid w:val="00B23084"/>
    <w:rsid w:val="00B842E1"/>
    <w:rsid w:val="00C1336E"/>
    <w:rsid w:val="00F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4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2E1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2E1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842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42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2E1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B842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B842E1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No Spacing"/>
    <w:uiPriority w:val="1"/>
    <w:qFormat/>
    <w:rsid w:val="00B842E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4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2E1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2E1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842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42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2E1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B842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B842E1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No Spacing"/>
    <w:uiPriority w:val="1"/>
    <w:qFormat/>
    <w:rsid w:val="00B842E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2022-06-09T04:21:00Z</dcterms:created>
  <dcterms:modified xsi:type="dcterms:W3CDTF">2022-06-09T07:56:00Z</dcterms:modified>
</cp:coreProperties>
</file>